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47EDA" w14:textId="77777777" w:rsidR="002C71A5" w:rsidRPr="005E1248" w:rsidRDefault="002C71A5" w:rsidP="005E1248">
      <w:pPr>
        <w:jc w:val="both"/>
      </w:pPr>
    </w:p>
    <w:p w14:paraId="37434EEE" w14:textId="77777777" w:rsidR="00C741F3" w:rsidRPr="005E1248" w:rsidRDefault="00C741F3" w:rsidP="005E1248">
      <w:pPr>
        <w:jc w:val="both"/>
      </w:pPr>
    </w:p>
    <w:p w14:paraId="2C37E338" w14:textId="77777777" w:rsidR="008C3765" w:rsidRPr="005E1248" w:rsidRDefault="00BE5121" w:rsidP="005E1248">
      <w:pPr>
        <w:jc w:val="both"/>
      </w:pPr>
      <w:r w:rsidRPr="005E1248">
        <w:t xml:space="preserve">  </w:t>
      </w:r>
    </w:p>
    <w:p w14:paraId="77149E40" w14:textId="77777777" w:rsidR="005E1248" w:rsidRDefault="005E1248" w:rsidP="005E1248">
      <w:pPr>
        <w:jc w:val="both"/>
      </w:pPr>
    </w:p>
    <w:p w14:paraId="6D080551" w14:textId="77777777" w:rsidR="002E47E1" w:rsidRDefault="00000000">
      <w:pPr>
        <w:jc w:val="both"/>
      </w:pPr>
      <w:r w:rsidRPr="004C6085">
        <w:t xml:space="preserve">Press Release No. </w:t>
      </w:r>
      <w:r w:rsidR="009F4BBB" w:rsidRPr="004C6085">
        <w:t>6/2023</w:t>
      </w:r>
    </w:p>
    <w:p w14:paraId="67C0EF3B" w14:textId="77777777" w:rsidR="004845D1" w:rsidRPr="004C6085" w:rsidRDefault="004845D1" w:rsidP="005E1248">
      <w:pPr>
        <w:jc w:val="both"/>
      </w:pPr>
    </w:p>
    <w:p w14:paraId="6FA69F8B" w14:textId="77777777" w:rsidR="002E47E1" w:rsidRDefault="00000000">
      <w:pPr>
        <w:jc w:val="both"/>
        <w:rPr>
          <w:b/>
          <w:bCs/>
          <w:sz w:val="28"/>
          <w:szCs w:val="28"/>
        </w:rPr>
      </w:pPr>
      <w:proofErr w:type="spellStart"/>
      <w:r w:rsidRPr="004C6085">
        <w:rPr>
          <w:b/>
          <w:bCs/>
          <w:sz w:val="28"/>
          <w:szCs w:val="28"/>
        </w:rPr>
        <w:t>Agrilevante</w:t>
      </w:r>
      <w:proofErr w:type="spellEnd"/>
      <w:r w:rsidRPr="004C6085">
        <w:rPr>
          <w:b/>
          <w:bCs/>
          <w:sz w:val="28"/>
          <w:szCs w:val="28"/>
        </w:rPr>
        <w:t>, an international event</w:t>
      </w:r>
    </w:p>
    <w:p w14:paraId="66439406" w14:textId="77777777" w:rsidR="005E1248" w:rsidRPr="004C6085" w:rsidRDefault="005E1248" w:rsidP="005E1248">
      <w:pPr>
        <w:jc w:val="both"/>
      </w:pPr>
    </w:p>
    <w:p w14:paraId="4992A630" w14:textId="3858336F" w:rsidR="002E47E1" w:rsidRDefault="00000000">
      <w:pPr>
        <w:jc w:val="both"/>
        <w:rPr>
          <w:b/>
          <w:bCs/>
          <w:i/>
          <w:iCs/>
        </w:rPr>
      </w:pPr>
      <w:r w:rsidRPr="004C6085">
        <w:rPr>
          <w:b/>
          <w:bCs/>
          <w:i/>
          <w:iCs/>
        </w:rPr>
        <w:t xml:space="preserve">The </w:t>
      </w:r>
      <w:proofErr w:type="spellStart"/>
      <w:r w:rsidRPr="004C6085">
        <w:rPr>
          <w:b/>
          <w:bCs/>
          <w:i/>
          <w:iCs/>
        </w:rPr>
        <w:t>participation</w:t>
      </w:r>
      <w:proofErr w:type="spellEnd"/>
      <w:r w:rsidRPr="004C6085">
        <w:rPr>
          <w:b/>
          <w:bCs/>
          <w:i/>
          <w:iCs/>
        </w:rPr>
        <w:t xml:space="preserve"> of official </w:t>
      </w:r>
      <w:proofErr w:type="spellStart"/>
      <w:r w:rsidRPr="004C6085">
        <w:rPr>
          <w:b/>
          <w:bCs/>
          <w:i/>
          <w:iCs/>
        </w:rPr>
        <w:t>foreign</w:t>
      </w:r>
      <w:proofErr w:type="spellEnd"/>
      <w:r w:rsidRPr="004C6085">
        <w:rPr>
          <w:b/>
          <w:bCs/>
          <w:i/>
          <w:iCs/>
        </w:rPr>
        <w:t xml:space="preserve"> </w:t>
      </w:r>
      <w:proofErr w:type="spellStart"/>
      <w:r w:rsidRPr="004C6085">
        <w:rPr>
          <w:b/>
          <w:bCs/>
          <w:i/>
          <w:iCs/>
        </w:rPr>
        <w:t>delegations</w:t>
      </w:r>
      <w:proofErr w:type="spellEnd"/>
      <w:r w:rsidR="00BF02CD" w:rsidRPr="00BF02CD">
        <w:rPr>
          <w:b/>
          <w:bCs/>
          <w:i/>
          <w:iCs/>
        </w:rPr>
        <w:t xml:space="preserve"> </w:t>
      </w:r>
      <w:r w:rsidR="00BF02CD" w:rsidRPr="004C6085">
        <w:rPr>
          <w:b/>
          <w:bCs/>
          <w:i/>
          <w:iCs/>
        </w:rPr>
        <w:t>from 35 countries</w:t>
      </w:r>
      <w:r w:rsidRPr="004C6085">
        <w:rPr>
          <w:b/>
          <w:bCs/>
          <w:i/>
          <w:iCs/>
        </w:rPr>
        <w:t xml:space="preserve">, </w:t>
      </w:r>
      <w:proofErr w:type="spellStart"/>
      <w:r w:rsidRPr="004C6085">
        <w:rPr>
          <w:b/>
          <w:bCs/>
          <w:i/>
          <w:iCs/>
        </w:rPr>
        <w:t>organised</w:t>
      </w:r>
      <w:proofErr w:type="spellEnd"/>
      <w:r w:rsidRPr="004C6085">
        <w:rPr>
          <w:b/>
          <w:bCs/>
          <w:i/>
          <w:iCs/>
        </w:rPr>
        <w:t xml:space="preserve"> by </w:t>
      </w:r>
      <w:r w:rsidR="00BF02CD">
        <w:rPr>
          <w:b/>
          <w:bCs/>
          <w:i/>
          <w:iCs/>
        </w:rPr>
        <w:t>Agenzia</w:t>
      </w:r>
      <w:r w:rsidRPr="004C6085">
        <w:rPr>
          <w:b/>
          <w:bCs/>
          <w:i/>
          <w:iCs/>
        </w:rPr>
        <w:t xml:space="preserve"> </w:t>
      </w:r>
      <w:bookmarkStart w:id="0" w:name="OLE_LINK1"/>
      <w:r w:rsidRPr="004C6085">
        <w:rPr>
          <w:b/>
          <w:bCs/>
          <w:i/>
          <w:iCs/>
        </w:rPr>
        <w:t>ICE</w:t>
      </w:r>
      <w:bookmarkEnd w:id="0"/>
      <w:r w:rsidR="00BF02CD">
        <w:rPr>
          <w:b/>
          <w:bCs/>
          <w:i/>
          <w:iCs/>
        </w:rPr>
        <w:t xml:space="preserve"> </w:t>
      </w:r>
      <w:r w:rsidRPr="004C6085">
        <w:rPr>
          <w:b/>
          <w:bCs/>
          <w:i/>
          <w:iCs/>
        </w:rPr>
        <w:t xml:space="preserve">and </w:t>
      </w:r>
      <w:proofErr w:type="spellStart"/>
      <w:r w:rsidRPr="004C6085">
        <w:rPr>
          <w:b/>
          <w:bCs/>
          <w:i/>
          <w:iCs/>
        </w:rPr>
        <w:t>FederUnacoma</w:t>
      </w:r>
      <w:proofErr w:type="spellEnd"/>
      <w:r w:rsidRPr="004C6085">
        <w:rPr>
          <w:b/>
          <w:bCs/>
          <w:i/>
          <w:iCs/>
        </w:rPr>
        <w:t xml:space="preserve">, </w:t>
      </w:r>
      <w:proofErr w:type="spellStart"/>
      <w:r w:rsidRPr="004C6085">
        <w:rPr>
          <w:b/>
          <w:bCs/>
          <w:i/>
          <w:iCs/>
        </w:rPr>
        <w:t>is</w:t>
      </w:r>
      <w:proofErr w:type="spellEnd"/>
      <w:r w:rsidRPr="004C6085">
        <w:rPr>
          <w:b/>
          <w:bCs/>
          <w:i/>
          <w:iCs/>
        </w:rPr>
        <w:t xml:space="preserve"> </w:t>
      </w:r>
      <w:proofErr w:type="spellStart"/>
      <w:r w:rsidRPr="004C6085">
        <w:rPr>
          <w:b/>
          <w:bCs/>
          <w:i/>
          <w:iCs/>
        </w:rPr>
        <w:t>confirmed</w:t>
      </w:r>
      <w:proofErr w:type="spellEnd"/>
      <w:r w:rsidRPr="004C6085">
        <w:rPr>
          <w:b/>
          <w:bCs/>
          <w:i/>
          <w:iCs/>
        </w:rPr>
        <w:t xml:space="preserve">. The </w:t>
      </w:r>
      <w:proofErr w:type="spellStart"/>
      <w:r w:rsidRPr="004C6085">
        <w:rPr>
          <w:b/>
          <w:bCs/>
          <w:i/>
          <w:iCs/>
        </w:rPr>
        <w:t>programme</w:t>
      </w:r>
      <w:proofErr w:type="spellEnd"/>
      <w:r w:rsidRPr="004C6085">
        <w:rPr>
          <w:b/>
          <w:bCs/>
          <w:i/>
          <w:iCs/>
        </w:rPr>
        <w:t xml:space="preserve"> for the </w:t>
      </w:r>
      <w:proofErr w:type="spellStart"/>
      <w:r w:rsidRPr="004C6085">
        <w:rPr>
          <w:b/>
          <w:bCs/>
          <w:i/>
          <w:iCs/>
        </w:rPr>
        <w:t>presentation</w:t>
      </w:r>
      <w:proofErr w:type="spellEnd"/>
      <w:r w:rsidRPr="004C6085">
        <w:rPr>
          <w:b/>
          <w:bCs/>
          <w:i/>
          <w:iCs/>
        </w:rPr>
        <w:t xml:space="preserve"> of </w:t>
      </w:r>
      <w:r w:rsidR="001300AF" w:rsidRPr="004C6085">
        <w:rPr>
          <w:b/>
          <w:bCs/>
          <w:i/>
          <w:iCs/>
        </w:rPr>
        <w:t xml:space="preserve">the </w:t>
      </w:r>
      <w:proofErr w:type="spellStart"/>
      <w:r w:rsidR="001300AF" w:rsidRPr="004C6085">
        <w:rPr>
          <w:b/>
          <w:bCs/>
          <w:i/>
          <w:iCs/>
        </w:rPr>
        <w:t>exhibition</w:t>
      </w:r>
      <w:proofErr w:type="spellEnd"/>
      <w:r w:rsidR="001300AF" w:rsidRPr="004C6085">
        <w:rPr>
          <w:b/>
          <w:bCs/>
          <w:i/>
          <w:iCs/>
        </w:rPr>
        <w:t xml:space="preserve"> </w:t>
      </w:r>
      <w:r w:rsidRPr="004C6085">
        <w:rPr>
          <w:b/>
          <w:bCs/>
          <w:i/>
          <w:iCs/>
        </w:rPr>
        <w:t xml:space="preserve">to the </w:t>
      </w:r>
      <w:proofErr w:type="spellStart"/>
      <w:r w:rsidRPr="004C6085">
        <w:rPr>
          <w:b/>
          <w:bCs/>
          <w:i/>
          <w:iCs/>
        </w:rPr>
        <w:t>foreign</w:t>
      </w:r>
      <w:proofErr w:type="spellEnd"/>
      <w:r w:rsidRPr="004C6085">
        <w:rPr>
          <w:b/>
          <w:bCs/>
          <w:i/>
          <w:iCs/>
        </w:rPr>
        <w:t xml:space="preserve"> press </w:t>
      </w:r>
      <w:proofErr w:type="spellStart"/>
      <w:r w:rsidRPr="004C6085">
        <w:rPr>
          <w:b/>
          <w:bCs/>
          <w:i/>
          <w:iCs/>
        </w:rPr>
        <w:t>is</w:t>
      </w:r>
      <w:proofErr w:type="spellEnd"/>
      <w:r w:rsidRPr="004C6085">
        <w:rPr>
          <w:b/>
          <w:bCs/>
          <w:i/>
          <w:iCs/>
        </w:rPr>
        <w:t xml:space="preserve"> in full swing: after the </w:t>
      </w:r>
      <w:proofErr w:type="spellStart"/>
      <w:r w:rsidR="001300AF" w:rsidRPr="004C6085">
        <w:rPr>
          <w:b/>
          <w:bCs/>
          <w:i/>
          <w:iCs/>
        </w:rPr>
        <w:t>initiatives</w:t>
      </w:r>
      <w:proofErr w:type="spellEnd"/>
      <w:r w:rsidR="001300AF" w:rsidRPr="004C6085">
        <w:rPr>
          <w:b/>
          <w:bCs/>
          <w:i/>
          <w:iCs/>
        </w:rPr>
        <w:t xml:space="preserve"> </w:t>
      </w:r>
      <w:r w:rsidRPr="004C6085">
        <w:rPr>
          <w:b/>
          <w:bCs/>
          <w:i/>
          <w:iCs/>
        </w:rPr>
        <w:t xml:space="preserve">in </w:t>
      </w:r>
      <w:proofErr w:type="spellStart"/>
      <w:r w:rsidRPr="004C6085">
        <w:rPr>
          <w:b/>
          <w:bCs/>
          <w:i/>
          <w:iCs/>
        </w:rPr>
        <w:t>Turkey</w:t>
      </w:r>
      <w:proofErr w:type="spellEnd"/>
      <w:r w:rsidRPr="004C6085">
        <w:rPr>
          <w:b/>
          <w:bCs/>
          <w:i/>
          <w:iCs/>
        </w:rPr>
        <w:t xml:space="preserve">, Morocco and Serbia, </w:t>
      </w:r>
      <w:proofErr w:type="spellStart"/>
      <w:r w:rsidRPr="004C6085">
        <w:rPr>
          <w:b/>
          <w:bCs/>
          <w:i/>
          <w:iCs/>
        </w:rPr>
        <w:t>those</w:t>
      </w:r>
      <w:proofErr w:type="spellEnd"/>
      <w:r w:rsidRPr="004C6085">
        <w:rPr>
          <w:b/>
          <w:bCs/>
          <w:i/>
          <w:iCs/>
        </w:rPr>
        <w:t xml:space="preserve"> in </w:t>
      </w:r>
      <w:proofErr w:type="spellStart"/>
      <w:r w:rsidRPr="004C6085">
        <w:rPr>
          <w:b/>
          <w:bCs/>
          <w:i/>
          <w:iCs/>
        </w:rPr>
        <w:t>Greece</w:t>
      </w:r>
      <w:proofErr w:type="spellEnd"/>
      <w:r w:rsidRPr="004C6085">
        <w:rPr>
          <w:b/>
          <w:bCs/>
          <w:i/>
          <w:iCs/>
        </w:rPr>
        <w:t xml:space="preserve"> and Algeria are </w:t>
      </w:r>
      <w:proofErr w:type="spellStart"/>
      <w:r w:rsidRPr="004C6085">
        <w:rPr>
          <w:b/>
          <w:bCs/>
          <w:i/>
          <w:iCs/>
        </w:rPr>
        <w:t>already</w:t>
      </w:r>
      <w:proofErr w:type="spellEnd"/>
      <w:r w:rsidRPr="004C6085">
        <w:rPr>
          <w:b/>
          <w:bCs/>
          <w:i/>
          <w:iCs/>
        </w:rPr>
        <w:t xml:space="preserve"> </w:t>
      </w:r>
      <w:proofErr w:type="spellStart"/>
      <w:r w:rsidRPr="004C6085">
        <w:rPr>
          <w:b/>
          <w:bCs/>
          <w:i/>
          <w:iCs/>
        </w:rPr>
        <w:t>scheduled</w:t>
      </w:r>
      <w:proofErr w:type="spellEnd"/>
      <w:r w:rsidRPr="004C6085">
        <w:rPr>
          <w:b/>
          <w:bCs/>
          <w:i/>
          <w:iCs/>
        </w:rPr>
        <w:t xml:space="preserve">, </w:t>
      </w:r>
      <w:proofErr w:type="spellStart"/>
      <w:r w:rsidRPr="004C6085">
        <w:rPr>
          <w:b/>
          <w:bCs/>
          <w:i/>
          <w:iCs/>
        </w:rPr>
        <w:t>while</w:t>
      </w:r>
      <w:proofErr w:type="spellEnd"/>
      <w:r w:rsidRPr="004C6085">
        <w:rPr>
          <w:b/>
          <w:bCs/>
          <w:i/>
          <w:iCs/>
        </w:rPr>
        <w:t xml:space="preserve"> </w:t>
      </w:r>
      <w:proofErr w:type="spellStart"/>
      <w:r w:rsidRPr="004C6085">
        <w:rPr>
          <w:b/>
          <w:bCs/>
          <w:i/>
          <w:iCs/>
        </w:rPr>
        <w:t>others</w:t>
      </w:r>
      <w:proofErr w:type="spellEnd"/>
      <w:r w:rsidRPr="004C6085">
        <w:rPr>
          <w:b/>
          <w:bCs/>
          <w:i/>
          <w:iCs/>
        </w:rPr>
        <w:t xml:space="preserve"> are </w:t>
      </w:r>
      <w:proofErr w:type="spellStart"/>
      <w:r w:rsidRPr="004C6085">
        <w:rPr>
          <w:b/>
          <w:bCs/>
          <w:i/>
          <w:iCs/>
        </w:rPr>
        <w:t>being</w:t>
      </w:r>
      <w:proofErr w:type="spellEnd"/>
      <w:r w:rsidRPr="004C6085">
        <w:rPr>
          <w:b/>
          <w:bCs/>
          <w:i/>
          <w:iCs/>
        </w:rPr>
        <w:t xml:space="preserve"> </w:t>
      </w:r>
      <w:proofErr w:type="spellStart"/>
      <w:r w:rsidRPr="004C6085">
        <w:rPr>
          <w:b/>
          <w:bCs/>
          <w:i/>
          <w:iCs/>
        </w:rPr>
        <w:t>planned</w:t>
      </w:r>
      <w:proofErr w:type="spellEnd"/>
      <w:r w:rsidRPr="004C6085">
        <w:rPr>
          <w:b/>
          <w:bCs/>
          <w:i/>
          <w:iCs/>
        </w:rPr>
        <w:t xml:space="preserve"> in the target countries.</w:t>
      </w:r>
    </w:p>
    <w:p w14:paraId="19FE4A85" w14:textId="77777777" w:rsidR="005E1248" w:rsidRPr="004C6085" w:rsidRDefault="005E1248" w:rsidP="005E1248">
      <w:pPr>
        <w:jc w:val="both"/>
        <w:rPr>
          <w:b/>
          <w:bCs/>
          <w:i/>
          <w:iCs/>
        </w:rPr>
      </w:pPr>
    </w:p>
    <w:p w14:paraId="4B7D83F1" w14:textId="06309533" w:rsidR="002E47E1" w:rsidRDefault="00000000">
      <w:pPr>
        <w:jc w:val="both"/>
      </w:pPr>
      <w:proofErr w:type="spellStart"/>
      <w:r w:rsidRPr="004C6085">
        <w:t>Agrilevante</w:t>
      </w:r>
      <w:proofErr w:type="spellEnd"/>
      <w:r w:rsidRPr="004C6085">
        <w:t xml:space="preserve"> - to be </w:t>
      </w:r>
      <w:proofErr w:type="spellStart"/>
      <w:r w:rsidRPr="004C6085">
        <w:t>held</w:t>
      </w:r>
      <w:proofErr w:type="spellEnd"/>
      <w:r w:rsidRPr="004C6085">
        <w:t xml:space="preserve"> </w:t>
      </w:r>
      <w:proofErr w:type="spellStart"/>
      <w:r w:rsidRPr="004C6085">
        <w:t>at</w:t>
      </w:r>
      <w:proofErr w:type="spellEnd"/>
      <w:r w:rsidRPr="004C6085">
        <w:t xml:space="preserve"> the Bari </w:t>
      </w:r>
      <w:proofErr w:type="spellStart"/>
      <w:r w:rsidRPr="004C6085">
        <w:t>exhibition</w:t>
      </w:r>
      <w:proofErr w:type="spellEnd"/>
      <w:r w:rsidRPr="004C6085">
        <w:t xml:space="preserve"> centre from 5 to 8 </w:t>
      </w:r>
      <w:proofErr w:type="spellStart"/>
      <w:r w:rsidRPr="004C6085">
        <w:t>October</w:t>
      </w:r>
      <w:proofErr w:type="spellEnd"/>
      <w:r w:rsidRPr="004C6085">
        <w:t xml:space="preserve"> - </w:t>
      </w:r>
      <w:proofErr w:type="spellStart"/>
      <w:r w:rsidRPr="004C6085">
        <w:t>confirms</w:t>
      </w:r>
      <w:proofErr w:type="spellEnd"/>
      <w:r w:rsidRPr="004C6085">
        <w:t xml:space="preserve"> </w:t>
      </w:r>
      <w:proofErr w:type="spellStart"/>
      <w:r w:rsidRPr="004C6085">
        <w:t>itself</w:t>
      </w:r>
      <w:proofErr w:type="spellEnd"/>
      <w:r w:rsidRPr="004C6085">
        <w:t xml:space="preserve"> </w:t>
      </w:r>
      <w:proofErr w:type="spellStart"/>
      <w:r w:rsidRPr="004C6085">
        <w:t>as</w:t>
      </w:r>
      <w:proofErr w:type="spellEnd"/>
      <w:r w:rsidRPr="004C6085">
        <w:t xml:space="preserve"> an event of international standing. The </w:t>
      </w:r>
      <w:proofErr w:type="spellStart"/>
      <w:r w:rsidRPr="004C6085">
        <w:t>exhibition</w:t>
      </w:r>
      <w:proofErr w:type="spellEnd"/>
      <w:r w:rsidRPr="004C6085">
        <w:t xml:space="preserve">, </w:t>
      </w:r>
      <w:proofErr w:type="spellStart"/>
      <w:r w:rsidRPr="004C6085">
        <w:t>organised</w:t>
      </w:r>
      <w:proofErr w:type="spellEnd"/>
      <w:r w:rsidRPr="004C6085">
        <w:t xml:space="preserve"> by </w:t>
      </w:r>
      <w:proofErr w:type="spellStart"/>
      <w:r w:rsidRPr="004C6085">
        <w:t>FederUnacoma</w:t>
      </w:r>
      <w:proofErr w:type="spellEnd"/>
      <w:r w:rsidRPr="004C6085">
        <w:t xml:space="preserve"> with </w:t>
      </w:r>
      <w:r w:rsidR="00533454" w:rsidRPr="004C6085">
        <w:t xml:space="preserve">the </w:t>
      </w:r>
      <w:r w:rsidRPr="004C6085">
        <w:t xml:space="preserve">Ente Fiera del Levante in </w:t>
      </w:r>
      <w:proofErr w:type="spellStart"/>
      <w:r w:rsidRPr="004C6085">
        <w:t>collaboration</w:t>
      </w:r>
      <w:proofErr w:type="spellEnd"/>
      <w:r w:rsidRPr="004C6085">
        <w:t xml:space="preserve"> with </w:t>
      </w:r>
      <w:r w:rsidR="00533454" w:rsidRPr="004C6085">
        <w:t xml:space="preserve">the </w:t>
      </w:r>
      <w:r w:rsidRPr="004C6085">
        <w:t xml:space="preserve">Puglia </w:t>
      </w:r>
      <w:proofErr w:type="spellStart"/>
      <w:r w:rsidRPr="004C6085">
        <w:t>Region's</w:t>
      </w:r>
      <w:proofErr w:type="spellEnd"/>
      <w:r w:rsidRPr="004C6085">
        <w:t xml:space="preserve"> </w:t>
      </w:r>
      <w:proofErr w:type="spellStart"/>
      <w:r w:rsidRPr="004C6085">
        <w:t>Agriculture</w:t>
      </w:r>
      <w:proofErr w:type="spellEnd"/>
      <w:r w:rsidRPr="004C6085">
        <w:t xml:space="preserve"> Department and </w:t>
      </w:r>
      <w:proofErr w:type="spellStart"/>
      <w:r w:rsidRPr="004C6085">
        <w:t>dedicated</w:t>
      </w:r>
      <w:proofErr w:type="spellEnd"/>
      <w:r w:rsidRPr="004C6085">
        <w:t xml:space="preserve"> to </w:t>
      </w:r>
      <w:proofErr w:type="spellStart"/>
      <w:r w:rsidRPr="004C6085">
        <w:t>machinery</w:t>
      </w:r>
      <w:proofErr w:type="spellEnd"/>
      <w:r w:rsidRPr="004C6085">
        <w:t xml:space="preserve">, </w:t>
      </w:r>
      <w:proofErr w:type="spellStart"/>
      <w:r w:rsidRPr="004C6085">
        <w:t>equipment</w:t>
      </w:r>
      <w:proofErr w:type="spellEnd"/>
      <w:r w:rsidRPr="004C6085">
        <w:t xml:space="preserve"> and </w:t>
      </w:r>
      <w:proofErr w:type="spellStart"/>
      <w:r w:rsidRPr="004C6085">
        <w:t>technologies</w:t>
      </w:r>
      <w:proofErr w:type="spellEnd"/>
      <w:r w:rsidRPr="004C6085">
        <w:t xml:space="preserve"> </w:t>
      </w:r>
      <w:r w:rsidR="00533454" w:rsidRPr="004C6085">
        <w:t xml:space="preserve">for </w:t>
      </w:r>
      <w:proofErr w:type="spellStart"/>
      <w:r w:rsidRPr="004C6085">
        <w:t>Mediterranean</w:t>
      </w:r>
      <w:proofErr w:type="spellEnd"/>
      <w:r w:rsidRPr="004C6085">
        <w:t xml:space="preserve"> </w:t>
      </w:r>
      <w:proofErr w:type="spellStart"/>
      <w:r w:rsidRPr="004C6085">
        <w:t>agriculture</w:t>
      </w:r>
      <w:proofErr w:type="spellEnd"/>
      <w:r w:rsidRPr="004C6085">
        <w:t xml:space="preserve">, </w:t>
      </w:r>
      <w:proofErr w:type="spellStart"/>
      <w:r w:rsidRPr="004C6085">
        <w:t>will</w:t>
      </w:r>
      <w:proofErr w:type="spellEnd"/>
      <w:r w:rsidRPr="004C6085">
        <w:t xml:space="preserve"> be </w:t>
      </w:r>
      <w:proofErr w:type="spellStart"/>
      <w:r w:rsidRPr="004C6085">
        <w:t>attended</w:t>
      </w:r>
      <w:proofErr w:type="spellEnd"/>
      <w:r w:rsidRPr="004C6085">
        <w:t xml:space="preserve"> by </w:t>
      </w:r>
      <w:proofErr w:type="spellStart"/>
      <w:r w:rsidRPr="004C6085">
        <w:t>manufacturers</w:t>
      </w:r>
      <w:proofErr w:type="spellEnd"/>
      <w:r w:rsidRPr="004C6085">
        <w:t xml:space="preserve"> from </w:t>
      </w:r>
      <w:r w:rsidR="00561C45" w:rsidRPr="004C6085">
        <w:t xml:space="preserve">18 </w:t>
      </w:r>
      <w:r w:rsidRPr="004C6085">
        <w:t xml:space="preserve">countries, and </w:t>
      </w:r>
      <w:proofErr w:type="spellStart"/>
      <w:r w:rsidRPr="004C6085">
        <w:t>visitors</w:t>
      </w:r>
      <w:proofErr w:type="spellEnd"/>
      <w:r w:rsidRPr="004C6085">
        <w:t xml:space="preserve"> are </w:t>
      </w:r>
      <w:proofErr w:type="spellStart"/>
      <w:r w:rsidRPr="004C6085">
        <w:t>expected</w:t>
      </w:r>
      <w:proofErr w:type="spellEnd"/>
      <w:r w:rsidRPr="004C6085">
        <w:t xml:space="preserve"> from </w:t>
      </w:r>
      <w:r w:rsidR="00561C45" w:rsidRPr="004C6085">
        <w:t xml:space="preserve">60 </w:t>
      </w:r>
      <w:r w:rsidRPr="004C6085">
        <w:t xml:space="preserve">countries </w:t>
      </w:r>
      <w:r w:rsidR="00533454" w:rsidRPr="004C6085">
        <w:t xml:space="preserve">in </w:t>
      </w:r>
      <w:r w:rsidRPr="004C6085">
        <w:t>Southern Europe, North Africa and Sub-</w:t>
      </w:r>
      <w:proofErr w:type="spellStart"/>
      <w:r w:rsidRPr="004C6085">
        <w:t>Saharan</w:t>
      </w:r>
      <w:proofErr w:type="spellEnd"/>
      <w:r w:rsidRPr="004C6085">
        <w:t xml:space="preserve"> Africa, the Middle East, Eastern Europe and the </w:t>
      </w:r>
      <w:proofErr w:type="spellStart"/>
      <w:r w:rsidRPr="004C6085">
        <w:t>Balkans</w:t>
      </w:r>
      <w:proofErr w:type="spellEnd"/>
      <w:r w:rsidRPr="004C6085">
        <w:t xml:space="preserve">. But </w:t>
      </w:r>
      <w:proofErr w:type="spellStart"/>
      <w:r w:rsidRPr="004C6085">
        <w:t>above</w:t>
      </w:r>
      <w:proofErr w:type="spellEnd"/>
      <w:r w:rsidRPr="004C6085">
        <w:t xml:space="preserve"> </w:t>
      </w:r>
      <w:proofErr w:type="spellStart"/>
      <w:r w:rsidRPr="004C6085">
        <w:t>all</w:t>
      </w:r>
      <w:proofErr w:type="spellEnd"/>
      <w:r w:rsidRPr="004C6085">
        <w:t xml:space="preserve">, </w:t>
      </w:r>
      <w:proofErr w:type="spellStart"/>
      <w:r w:rsidRPr="004C6085">
        <w:t>specialised</w:t>
      </w:r>
      <w:proofErr w:type="spellEnd"/>
      <w:r w:rsidRPr="004C6085">
        <w:t xml:space="preserve"> </w:t>
      </w:r>
      <w:proofErr w:type="spellStart"/>
      <w:r w:rsidR="00BF02CD">
        <w:t>businesspeople</w:t>
      </w:r>
      <w:proofErr w:type="spellEnd"/>
      <w:r w:rsidR="00BF02CD">
        <w:t xml:space="preserve"> </w:t>
      </w:r>
      <w:r w:rsidRPr="004C6085">
        <w:t xml:space="preserve">from 35 countries and </w:t>
      </w:r>
      <w:proofErr w:type="spellStart"/>
      <w:r w:rsidRPr="004C6085">
        <w:t>selected</w:t>
      </w:r>
      <w:proofErr w:type="spellEnd"/>
      <w:r w:rsidRPr="004C6085">
        <w:t xml:space="preserve"> by </w:t>
      </w:r>
      <w:r w:rsidR="00BF02CD">
        <w:t>Agenzia</w:t>
      </w:r>
      <w:r w:rsidR="00533454" w:rsidRPr="004C6085">
        <w:t xml:space="preserve"> </w:t>
      </w:r>
      <w:r w:rsidRPr="004C6085">
        <w:t xml:space="preserve">ICE and </w:t>
      </w:r>
      <w:proofErr w:type="spellStart"/>
      <w:r w:rsidRPr="004C6085">
        <w:t>FederUnacoma</w:t>
      </w:r>
      <w:proofErr w:type="spellEnd"/>
      <w:r w:rsidRPr="004C6085">
        <w:t xml:space="preserve"> are </w:t>
      </w:r>
      <w:proofErr w:type="spellStart"/>
      <w:r w:rsidRPr="004C6085">
        <w:t>expected</w:t>
      </w:r>
      <w:proofErr w:type="spellEnd"/>
      <w:r w:rsidRPr="004C6085">
        <w:t xml:space="preserve"> to </w:t>
      </w:r>
      <w:proofErr w:type="spellStart"/>
      <w:r w:rsidRPr="004C6085">
        <w:t>hold</w:t>
      </w:r>
      <w:proofErr w:type="spellEnd"/>
      <w:r w:rsidRPr="004C6085">
        <w:t xml:space="preserve"> business-to-business meetings </w:t>
      </w:r>
      <w:proofErr w:type="spellStart"/>
      <w:r w:rsidRPr="004C6085">
        <w:t>aimed</w:t>
      </w:r>
      <w:proofErr w:type="spellEnd"/>
      <w:r w:rsidRPr="004C6085">
        <w:t xml:space="preserve"> </w:t>
      </w:r>
      <w:proofErr w:type="spellStart"/>
      <w:r w:rsidRPr="004C6085">
        <w:t>at</w:t>
      </w:r>
      <w:proofErr w:type="spellEnd"/>
      <w:r w:rsidRPr="004C6085">
        <w:t xml:space="preserve"> the </w:t>
      </w:r>
      <w:proofErr w:type="spellStart"/>
      <w:r w:rsidRPr="004C6085">
        <w:t>purchase</w:t>
      </w:r>
      <w:proofErr w:type="spellEnd"/>
      <w:r w:rsidRPr="004C6085">
        <w:t xml:space="preserve"> of new-generation </w:t>
      </w:r>
      <w:proofErr w:type="spellStart"/>
      <w:r w:rsidRPr="004C6085">
        <w:t>technologies</w:t>
      </w:r>
      <w:proofErr w:type="spellEnd"/>
      <w:r w:rsidRPr="004C6085">
        <w:t xml:space="preserve"> for the </w:t>
      </w:r>
      <w:r w:rsidR="00BF02CD">
        <w:t>grain</w:t>
      </w:r>
      <w:r w:rsidRPr="004C6085">
        <w:t xml:space="preserve">, </w:t>
      </w:r>
      <w:proofErr w:type="spellStart"/>
      <w:r w:rsidRPr="004C6085">
        <w:t>wine</w:t>
      </w:r>
      <w:proofErr w:type="spellEnd"/>
      <w:r w:rsidRPr="004C6085">
        <w:t>, olive</w:t>
      </w:r>
      <w:r w:rsidR="00BF02CD">
        <w:t xml:space="preserve"> </w:t>
      </w:r>
      <w:r w:rsidRPr="004C6085">
        <w:t xml:space="preserve">oil, </w:t>
      </w:r>
      <w:proofErr w:type="spellStart"/>
      <w:r w:rsidRPr="004C6085">
        <w:t>fruit</w:t>
      </w:r>
      <w:proofErr w:type="spellEnd"/>
      <w:r w:rsidRPr="004C6085">
        <w:t xml:space="preserve"> and </w:t>
      </w:r>
      <w:proofErr w:type="spellStart"/>
      <w:r w:rsidRPr="004C6085">
        <w:t>vegetable</w:t>
      </w:r>
      <w:proofErr w:type="spellEnd"/>
      <w:r w:rsidRPr="004C6085">
        <w:t xml:space="preserve">, </w:t>
      </w:r>
      <w:proofErr w:type="spellStart"/>
      <w:r w:rsidR="00BF02CD">
        <w:t>livestock</w:t>
      </w:r>
      <w:proofErr w:type="spellEnd"/>
      <w:r w:rsidRPr="004C6085">
        <w:t xml:space="preserve"> and </w:t>
      </w:r>
      <w:proofErr w:type="spellStart"/>
      <w:r w:rsidRPr="004C6085">
        <w:t>bio</w:t>
      </w:r>
      <w:proofErr w:type="spellEnd"/>
      <w:r w:rsidRPr="004C6085">
        <w:t xml:space="preserve">-energy </w:t>
      </w:r>
      <w:proofErr w:type="spellStart"/>
      <w:r w:rsidRPr="004C6085">
        <w:t>sectors</w:t>
      </w:r>
      <w:proofErr w:type="spellEnd"/>
      <w:r w:rsidRPr="004C6085">
        <w:t xml:space="preserve">. A </w:t>
      </w:r>
      <w:proofErr w:type="spellStart"/>
      <w:r w:rsidRPr="004C6085">
        <w:t>pavilion</w:t>
      </w:r>
      <w:proofErr w:type="spellEnd"/>
      <w:r w:rsidRPr="004C6085">
        <w:t xml:space="preserve">, </w:t>
      </w:r>
      <w:proofErr w:type="spellStart"/>
      <w:r w:rsidRPr="004C6085">
        <w:t>located</w:t>
      </w:r>
      <w:proofErr w:type="spellEnd"/>
      <w:r w:rsidRPr="004C6085">
        <w:t xml:space="preserve"> in </w:t>
      </w:r>
      <w:r w:rsidR="00533454" w:rsidRPr="004C6085">
        <w:t xml:space="preserve">the </w:t>
      </w:r>
      <w:proofErr w:type="spellStart"/>
      <w:r w:rsidR="00533454" w:rsidRPr="004C6085">
        <w:t>northern</w:t>
      </w:r>
      <w:proofErr w:type="spellEnd"/>
      <w:r w:rsidR="00533454" w:rsidRPr="004C6085">
        <w:t xml:space="preserve"> </w:t>
      </w:r>
      <w:r w:rsidRPr="004C6085">
        <w:t xml:space="preserve">area of the </w:t>
      </w:r>
      <w:proofErr w:type="spellStart"/>
      <w:r w:rsidRPr="004C6085">
        <w:t>exhibition</w:t>
      </w:r>
      <w:proofErr w:type="spellEnd"/>
      <w:r w:rsidRPr="004C6085">
        <w:t xml:space="preserve"> centre, </w:t>
      </w:r>
      <w:proofErr w:type="spellStart"/>
      <w:r w:rsidRPr="004C6085">
        <w:t>will</w:t>
      </w:r>
      <w:proofErr w:type="spellEnd"/>
      <w:r w:rsidRPr="004C6085">
        <w:t xml:space="preserve"> be </w:t>
      </w:r>
      <w:proofErr w:type="spellStart"/>
      <w:r w:rsidRPr="004C6085">
        <w:t>specially</w:t>
      </w:r>
      <w:proofErr w:type="spellEnd"/>
      <w:r w:rsidRPr="004C6085">
        <w:t xml:space="preserve"> set up for business meetings of </w:t>
      </w:r>
      <w:proofErr w:type="spellStart"/>
      <w:r w:rsidRPr="004C6085">
        <w:t>foreign</w:t>
      </w:r>
      <w:proofErr w:type="spellEnd"/>
      <w:r w:rsidRPr="004C6085">
        <w:t xml:space="preserve"> </w:t>
      </w:r>
      <w:proofErr w:type="spellStart"/>
      <w:r w:rsidRPr="004C6085">
        <w:t>delegates</w:t>
      </w:r>
      <w:proofErr w:type="spellEnd"/>
      <w:r w:rsidRPr="004C6085">
        <w:t xml:space="preserve">, </w:t>
      </w:r>
      <w:proofErr w:type="spellStart"/>
      <w:r w:rsidRPr="004C6085">
        <w:t>who</w:t>
      </w:r>
      <w:proofErr w:type="spellEnd"/>
      <w:r w:rsidRPr="004C6085">
        <w:t xml:space="preserve"> </w:t>
      </w:r>
      <w:proofErr w:type="spellStart"/>
      <w:r w:rsidRPr="004C6085">
        <w:t>will</w:t>
      </w:r>
      <w:proofErr w:type="spellEnd"/>
      <w:r w:rsidRPr="004C6085">
        <w:t xml:space="preserve"> be </w:t>
      </w:r>
      <w:proofErr w:type="spellStart"/>
      <w:r w:rsidRPr="004C6085">
        <w:t>able</w:t>
      </w:r>
      <w:proofErr w:type="spellEnd"/>
      <w:r w:rsidRPr="004C6085">
        <w:t xml:space="preserve"> to </w:t>
      </w:r>
      <w:proofErr w:type="spellStart"/>
      <w:r w:rsidR="00BF02CD">
        <w:t>rely</w:t>
      </w:r>
      <w:proofErr w:type="spellEnd"/>
      <w:r w:rsidR="00BF02CD">
        <w:t xml:space="preserve"> on </w:t>
      </w:r>
      <w:r w:rsidRPr="004C6085">
        <w:t xml:space="preserve">the reception, </w:t>
      </w:r>
      <w:proofErr w:type="spellStart"/>
      <w:r w:rsidRPr="004C6085">
        <w:t>interpreting</w:t>
      </w:r>
      <w:proofErr w:type="spellEnd"/>
      <w:r w:rsidRPr="004C6085">
        <w:t xml:space="preserve"> and </w:t>
      </w:r>
      <w:proofErr w:type="spellStart"/>
      <w:r w:rsidRPr="004C6085">
        <w:t>contractual</w:t>
      </w:r>
      <w:proofErr w:type="spellEnd"/>
      <w:r w:rsidRPr="004C6085">
        <w:t xml:space="preserve"> </w:t>
      </w:r>
      <w:proofErr w:type="spellStart"/>
      <w:r w:rsidRPr="004C6085">
        <w:t>assistance</w:t>
      </w:r>
      <w:proofErr w:type="spellEnd"/>
      <w:r w:rsidRPr="004C6085">
        <w:t xml:space="preserve"> services </w:t>
      </w:r>
      <w:proofErr w:type="spellStart"/>
      <w:r w:rsidRPr="004C6085">
        <w:t>provided</w:t>
      </w:r>
      <w:proofErr w:type="spellEnd"/>
      <w:r w:rsidRPr="004C6085">
        <w:t xml:space="preserve"> by ICE and </w:t>
      </w:r>
      <w:proofErr w:type="spellStart"/>
      <w:r w:rsidRPr="004C6085">
        <w:t>FederUnacoma</w:t>
      </w:r>
      <w:proofErr w:type="spellEnd"/>
      <w:r w:rsidRPr="004C6085">
        <w:t xml:space="preserve">. The information </w:t>
      </w:r>
      <w:proofErr w:type="spellStart"/>
      <w:r w:rsidRPr="004C6085">
        <w:t>campaign</w:t>
      </w:r>
      <w:proofErr w:type="spellEnd"/>
      <w:r w:rsidRPr="004C6085">
        <w:t xml:space="preserve"> in target countries </w:t>
      </w:r>
      <w:proofErr w:type="spellStart"/>
      <w:r w:rsidRPr="004C6085">
        <w:t>is</w:t>
      </w:r>
      <w:proofErr w:type="spellEnd"/>
      <w:r w:rsidRPr="004C6085">
        <w:t xml:space="preserve"> in full swing: after the international press conference </w:t>
      </w:r>
      <w:proofErr w:type="spellStart"/>
      <w:r w:rsidRPr="004C6085">
        <w:t>held</w:t>
      </w:r>
      <w:proofErr w:type="spellEnd"/>
      <w:r w:rsidRPr="004C6085">
        <w:t xml:space="preserve"> last April </w:t>
      </w:r>
      <w:proofErr w:type="spellStart"/>
      <w:r w:rsidRPr="004C6085">
        <w:t>at</w:t>
      </w:r>
      <w:proofErr w:type="spellEnd"/>
      <w:r w:rsidRPr="004C6085">
        <w:t xml:space="preserve"> </w:t>
      </w:r>
      <w:r w:rsidR="00840C2C" w:rsidRPr="004C6085">
        <w:t xml:space="preserve">the </w:t>
      </w:r>
      <w:proofErr w:type="spellStart"/>
      <w:r w:rsidRPr="004C6085">
        <w:t>Ciheam</w:t>
      </w:r>
      <w:proofErr w:type="spellEnd"/>
      <w:r w:rsidRPr="004C6085">
        <w:t xml:space="preserve"> </w:t>
      </w:r>
      <w:proofErr w:type="spellStart"/>
      <w:r w:rsidRPr="004C6085">
        <w:t>Mediterranean</w:t>
      </w:r>
      <w:proofErr w:type="spellEnd"/>
      <w:r w:rsidRPr="004C6085">
        <w:t xml:space="preserve"> </w:t>
      </w:r>
      <w:proofErr w:type="spellStart"/>
      <w:r w:rsidRPr="004C6085">
        <w:t>agronomic</w:t>
      </w:r>
      <w:proofErr w:type="spellEnd"/>
      <w:r w:rsidRPr="004C6085">
        <w:t xml:space="preserve"> institute in Bari, </w:t>
      </w:r>
      <w:r w:rsidR="00FD386E" w:rsidRPr="004C6085">
        <w:t xml:space="preserve">the </w:t>
      </w:r>
      <w:proofErr w:type="spellStart"/>
      <w:r w:rsidR="008F3FEB" w:rsidRPr="004C6085">
        <w:t>dissemination</w:t>
      </w:r>
      <w:proofErr w:type="spellEnd"/>
      <w:r w:rsidR="008F3FEB" w:rsidRPr="004C6085">
        <w:t xml:space="preserve"> </w:t>
      </w:r>
      <w:proofErr w:type="spellStart"/>
      <w:r w:rsidR="00FD386E" w:rsidRPr="004C6085">
        <w:t>initiatives</w:t>
      </w:r>
      <w:proofErr w:type="spellEnd"/>
      <w:r w:rsidR="00FD386E" w:rsidRPr="004C6085">
        <w:t xml:space="preserve"> </w:t>
      </w:r>
      <w:proofErr w:type="spellStart"/>
      <w:r w:rsidR="00FD386E" w:rsidRPr="004C6085">
        <w:t>held</w:t>
      </w:r>
      <w:proofErr w:type="spellEnd"/>
      <w:r w:rsidR="00FD386E" w:rsidRPr="004C6085">
        <w:t xml:space="preserve"> in </w:t>
      </w:r>
      <w:proofErr w:type="spellStart"/>
      <w:r w:rsidR="001B3D41" w:rsidRPr="004C6085">
        <w:t>Azerbaijann</w:t>
      </w:r>
      <w:proofErr w:type="spellEnd"/>
      <w:r w:rsidR="001B3D41" w:rsidRPr="004C6085">
        <w:t xml:space="preserve"> </w:t>
      </w:r>
      <w:proofErr w:type="spellStart"/>
      <w:r w:rsidR="00237F3A" w:rsidRPr="004C6085">
        <w:t>during</w:t>
      </w:r>
      <w:proofErr w:type="spellEnd"/>
      <w:r w:rsidR="00237F3A" w:rsidRPr="004C6085">
        <w:t xml:space="preserve"> </w:t>
      </w:r>
      <w:proofErr w:type="spellStart"/>
      <w:r w:rsidR="00237F3A" w:rsidRPr="004C6085">
        <w:t>Caspian</w:t>
      </w:r>
      <w:proofErr w:type="spellEnd"/>
      <w:r w:rsidR="00237F3A" w:rsidRPr="004C6085">
        <w:t xml:space="preserve"> Agro in Baku, </w:t>
      </w:r>
      <w:r w:rsidR="001B3D41" w:rsidRPr="004C6085">
        <w:t xml:space="preserve">and </w:t>
      </w:r>
      <w:proofErr w:type="spellStart"/>
      <w:r w:rsidR="008F3FEB" w:rsidRPr="004C6085">
        <w:t>within</w:t>
      </w:r>
      <w:proofErr w:type="spellEnd"/>
      <w:r w:rsidR="008F3FEB" w:rsidRPr="004C6085">
        <w:t xml:space="preserve"> the framework of the </w:t>
      </w:r>
      <w:r w:rsidR="001B3D41" w:rsidRPr="004C6085">
        <w:t xml:space="preserve">Konya </w:t>
      </w:r>
      <w:proofErr w:type="spellStart"/>
      <w:r w:rsidR="001B3D41" w:rsidRPr="004C6085">
        <w:t>Agriculture</w:t>
      </w:r>
      <w:proofErr w:type="spellEnd"/>
      <w:r w:rsidR="001B3D41" w:rsidRPr="004C6085">
        <w:t xml:space="preserve"> </w:t>
      </w:r>
      <w:r w:rsidR="008F3FEB" w:rsidRPr="004C6085">
        <w:t xml:space="preserve">Fair in </w:t>
      </w:r>
      <w:proofErr w:type="spellStart"/>
      <w:r w:rsidR="008F3FEB" w:rsidRPr="004C6085">
        <w:t>Turkey</w:t>
      </w:r>
      <w:proofErr w:type="spellEnd"/>
      <w:r w:rsidR="008F3FEB" w:rsidRPr="004C6085">
        <w:t xml:space="preserve">, </w:t>
      </w:r>
      <w:r w:rsidR="00237F3A" w:rsidRPr="004C6085">
        <w:t xml:space="preserve">and </w:t>
      </w:r>
      <w:r w:rsidR="008F3FEB" w:rsidRPr="004C6085">
        <w:t xml:space="preserve">the press conference </w:t>
      </w:r>
      <w:proofErr w:type="spellStart"/>
      <w:r w:rsidR="008F3FEB" w:rsidRPr="004C6085">
        <w:t>at</w:t>
      </w:r>
      <w:proofErr w:type="spellEnd"/>
      <w:r w:rsidR="008F3FEB" w:rsidRPr="004C6085">
        <w:t xml:space="preserve"> </w:t>
      </w:r>
      <w:r w:rsidR="00840C2C" w:rsidRPr="004C6085">
        <w:t xml:space="preserve">the </w:t>
      </w:r>
      <w:r w:rsidR="00533454" w:rsidRPr="004C6085">
        <w:t xml:space="preserve">Siam </w:t>
      </w:r>
      <w:r w:rsidRPr="004C6085">
        <w:t xml:space="preserve">Fair in </w:t>
      </w:r>
      <w:proofErr w:type="spellStart"/>
      <w:r w:rsidRPr="004C6085">
        <w:t>Méknes</w:t>
      </w:r>
      <w:proofErr w:type="spellEnd"/>
      <w:r w:rsidRPr="004C6085">
        <w:t xml:space="preserve"> in Morocco</w:t>
      </w:r>
      <w:r w:rsidR="00237F3A" w:rsidRPr="004C6085">
        <w:t xml:space="preserve">; </w:t>
      </w:r>
      <w:r w:rsidRPr="004C6085">
        <w:t xml:space="preserve">a </w:t>
      </w:r>
      <w:proofErr w:type="spellStart"/>
      <w:r w:rsidRPr="004C6085">
        <w:t>presentation</w:t>
      </w:r>
      <w:proofErr w:type="spellEnd"/>
      <w:r w:rsidRPr="004C6085">
        <w:t xml:space="preserve"> of </w:t>
      </w:r>
      <w:r w:rsidR="00533454" w:rsidRPr="004C6085">
        <w:t xml:space="preserve">the </w:t>
      </w:r>
      <w:r w:rsidRPr="004C6085">
        <w:t xml:space="preserve">event </w:t>
      </w:r>
      <w:proofErr w:type="spellStart"/>
      <w:r w:rsidRPr="004C6085">
        <w:t>was</w:t>
      </w:r>
      <w:proofErr w:type="spellEnd"/>
      <w:r w:rsidRPr="004C6085">
        <w:t xml:space="preserve"> made by </w:t>
      </w:r>
      <w:proofErr w:type="spellStart"/>
      <w:r w:rsidRPr="004C6085">
        <w:t>FederUnacoma</w:t>
      </w:r>
      <w:proofErr w:type="spellEnd"/>
      <w:r w:rsidRPr="004C6085">
        <w:t xml:space="preserve"> </w:t>
      </w:r>
      <w:proofErr w:type="spellStart"/>
      <w:r w:rsidRPr="004C6085">
        <w:t>President</w:t>
      </w:r>
      <w:proofErr w:type="spellEnd"/>
      <w:r w:rsidRPr="004C6085">
        <w:t xml:space="preserve"> Alessandro Malavolti on </w:t>
      </w:r>
      <w:proofErr w:type="spellStart"/>
      <w:r w:rsidR="00533454" w:rsidRPr="004C6085">
        <w:t>Saturday</w:t>
      </w:r>
      <w:proofErr w:type="spellEnd"/>
      <w:r w:rsidR="00533454" w:rsidRPr="004C6085">
        <w:t xml:space="preserve"> 20 </w:t>
      </w:r>
      <w:proofErr w:type="spellStart"/>
      <w:r w:rsidR="00533454" w:rsidRPr="004C6085">
        <w:t>May</w:t>
      </w:r>
      <w:proofErr w:type="spellEnd"/>
      <w:r w:rsidR="00533454" w:rsidRPr="004C6085">
        <w:t xml:space="preserve"> </w:t>
      </w:r>
      <w:proofErr w:type="spellStart"/>
      <w:r w:rsidR="00533454" w:rsidRPr="004C6085">
        <w:t>at</w:t>
      </w:r>
      <w:proofErr w:type="spellEnd"/>
      <w:r w:rsidR="00533454" w:rsidRPr="004C6085">
        <w:t xml:space="preserve"> the International </w:t>
      </w:r>
      <w:proofErr w:type="spellStart"/>
      <w:r w:rsidR="00533454" w:rsidRPr="004C6085">
        <w:t>Agriculture</w:t>
      </w:r>
      <w:proofErr w:type="spellEnd"/>
      <w:r w:rsidR="00533454" w:rsidRPr="004C6085">
        <w:t xml:space="preserve"> Fair in </w:t>
      </w:r>
      <w:r w:rsidRPr="004C6085">
        <w:t xml:space="preserve">Novi </w:t>
      </w:r>
      <w:proofErr w:type="spellStart"/>
      <w:r w:rsidRPr="004C6085">
        <w:t>Sad</w:t>
      </w:r>
      <w:proofErr w:type="spellEnd"/>
      <w:r w:rsidRPr="004C6085">
        <w:t>, Serbia</w:t>
      </w:r>
      <w:r w:rsidR="00533454" w:rsidRPr="004C6085">
        <w:t xml:space="preserve">, </w:t>
      </w:r>
      <w:proofErr w:type="spellStart"/>
      <w:r w:rsidR="00BF02CD">
        <w:t>during</w:t>
      </w:r>
      <w:proofErr w:type="spellEnd"/>
      <w:r w:rsidRPr="004C6085">
        <w:t xml:space="preserve"> the official mission of the </w:t>
      </w:r>
      <w:proofErr w:type="spellStart"/>
      <w:r w:rsidRPr="004C6085">
        <w:t>Italian</w:t>
      </w:r>
      <w:proofErr w:type="spellEnd"/>
      <w:r w:rsidRPr="004C6085">
        <w:t xml:space="preserve"> government led by </w:t>
      </w:r>
      <w:proofErr w:type="spellStart"/>
      <w:r w:rsidRPr="004C6085">
        <w:t>Agriculture</w:t>
      </w:r>
      <w:proofErr w:type="spellEnd"/>
      <w:r w:rsidRPr="004C6085">
        <w:t xml:space="preserve"> </w:t>
      </w:r>
      <w:proofErr w:type="spellStart"/>
      <w:r w:rsidRPr="004C6085">
        <w:t>Minister</w:t>
      </w:r>
      <w:proofErr w:type="spellEnd"/>
      <w:r w:rsidRPr="004C6085">
        <w:t xml:space="preserve"> Francesco Lollobrigida</w:t>
      </w:r>
      <w:r w:rsidR="001300AF" w:rsidRPr="004C6085">
        <w:t xml:space="preserve">. </w:t>
      </w:r>
      <w:r w:rsidRPr="004C6085">
        <w:t xml:space="preserve">New </w:t>
      </w:r>
      <w:proofErr w:type="spellStart"/>
      <w:r w:rsidRPr="004C6085">
        <w:t>initiatives</w:t>
      </w:r>
      <w:proofErr w:type="spellEnd"/>
      <w:r w:rsidRPr="004C6085">
        <w:t xml:space="preserve"> are in the pipeline</w:t>
      </w:r>
      <w:r w:rsidR="001300AF" w:rsidRPr="004C6085">
        <w:t xml:space="preserve">: </w:t>
      </w:r>
      <w:r w:rsidRPr="004C6085">
        <w:t xml:space="preserve">a press conference </w:t>
      </w:r>
      <w:proofErr w:type="spellStart"/>
      <w:r w:rsidRPr="004C6085">
        <w:t>will</w:t>
      </w:r>
      <w:proofErr w:type="spellEnd"/>
      <w:r w:rsidRPr="004C6085">
        <w:t xml:space="preserve"> be </w:t>
      </w:r>
      <w:proofErr w:type="spellStart"/>
      <w:r w:rsidRPr="004C6085">
        <w:t>held</w:t>
      </w:r>
      <w:proofErr w:type="spellEnd"/>
      <w:r w:rsidRPr="004C6085">
        <w:t xml:space="preserve"> on 9 June in </w:t>
      </w:r>
      <w:proofErr w:type="spellStart"/>
      <w:r w:rsidRPr="004C6085">
        <w:t>Thessaloniki</w:t>
      </w:r>
      <w:proofErr w:type="spellEnd"/>
      <w:r w:rsidRPr="004C6085">
        <w:t xml:space="preserve">, </w:t>
      </w:r>
      <w:proofErr w:type="spellStart"/>
      <w:r w:rsidRPr="004C6085">
        <w:t>within</w:t>
      </w:r>
      <w:proofErr w:type="spellEnd"/>
      <w:r w:rsidRPr="004C6085">
        <w:t xml:space="preserve"> the </w:t>
      </w:r>
      <w:proofErr w:type="spellStart"/>
      <w:r w:rsidR="00064C84" w:rsidRPr="004C6085">
        <w:t>Forward</w:t>
      </w:r>
      <w:proofErr w:type="spellEnd"/>
      <w:r w:rsidR="00064C84" w:rsidRPr="004C6085">
        <w:t xml:space="preserve"> Green </w:t>
      </w:r>
      <w:r w:rsidRPr="004C6085">
        <w:t xml:space="preserve">fair, and a second conference </w:t>
      </w:r>
      <w:proofErr w:type="spellStart"/>
      <w:r w:rsidRPr="004C6085">
        <w:t>is</w:t>
      </w:r>
      <w:proofErr w:type="spellEnd"/>
      <w:r w:rsidRPr="004C6085">
        <w:t xml:space="preserve"> </w:t>
      </w:r>
      <w:proofErr w:type="spellStart"/>
      <w:r w:rsidRPr="004C6085">
        <w:t>already</w:t>
      </w:r>
      <w:proofErr w:type="spellEnd"/>
      <w:r w:rsidRPr="004C6085">
        <w:t xml:space="preserve"> </w:t>
      </w:r>
      <w:proofErr w:type="spellStart"/>
      <w:r w:rsidRPr="004C6085">
        <w:t>scheduled</w:t>
      </w:r>
      <w:proofErr w:type="spellEnd"/>
      <w:r w:rsidRPr="004C6085">
        <w:t xml:space="preserve"> for 21 June in </w:t>
      </w:r>
      <w:r w:rsidR="00533454" w:rsidRPr="004C6085">
        <w:t xml:space="preserve">Algeria </w:t>
      </w:r>
      <w:proofErr w:type="spellStart"/>
      <w:r w:rsidR="00BF02CD">
        <w:t>during</w:t>
      </w:r>
      <w:proofErr w:type="spellEnd"/>
      <w:r w:rsidR="00BF02CD">
        <w:t xml:space="preserve"> </w:t>
      </w:r>
      <w:r w:rsidRPr="004C6085">
        <w:t xml:space="preserve">the </w:t>
      </w:r>
      <w:proofErr w:type="spellStart"/>
      <w:r w:rsidR="00533454" w:rsidRPr="004C6085">
        <w:t>Algiers</w:t>
      </w:r>
      <w:proofErr w:type="spellEnd"/>
      <w:r w:rsidR="00533454" w:rsidRPr="004C6085">
        <w:t xml:space="preserve"> </w:t>
      </w:r>
      <w:r w:rsidRPr="004C6085">
        <w:t xml:space="preserve">International </w:t>
      </w:r>
      <w:proofErr w:type="spellStart"/>
      <w:r w:rsidRPr="004C6085">
        <w:t>Agricultural</w:t>
      </w:r>
      <w:proofErr w:type="spellEnd"/>
      <w:r w:rsidRPr="004C6085">
        <w:t xml:space="preserve"> Fair. </w:t>
      </w:r>
      <w:proofErr w:type="spellStart"/>
      <w:r w:rsidRPr="004C6085">
        <w:t>Further</w:t>
      </w:r>
      <w:proofErr w:type="spellEnd"/>
      <w:r w:rsidRPr="004C6085">
        <w:t xml:space="preserve"> </w:t>
      </w:r>
      <w:proofErr w:type="spellStart"/>
      <w:r w:rsidRPr="004C6085">
        <w:t>initiatives</w:t>
      </w:r>
      <w:proofErr w:type="spellEnd"/>
      <w:r w:rsidRPr="004C6085">
        <w:t xml:space="preserve"> are </w:t>
      </w:r>
      <w:proofErr w:type="spellStart"/>
      <w:r w:rsidRPr="004C6085">
        <w:t>being</w:t>
      </w:r>
      <w:proofErr w:type="spellEnd"/>
      <w:r w:rsidRPr="004C6085">
        <w:t xml:space="preserve"> </w:t>
      </w:r>
      <w:proofErr w:type="spellStart"/>
      <w:r w:rsidR="001300AF" w:rsidRPr="004C6085">
        <w:t>defined</w:t>
      </w:r>
      <w:proofErr w:type="spellEnd"/>
      <w:r w:rsidR="001300AF" w:rsidRPr="004C6085">
        <w:t xml:space="preserve">, </w:t>
      </w:r>
      <w:r w:rsidRPr="004C6085">
        <w:t xml:space="preserve">to </w:t>
      </w:r>
      <w:proofErr w:type="spellStart"/>
      <w:r w:rsidRPr="004C6085">
        <w:t>provide</w:t>
      </w:r>
      <w:proofErr w:type="spellEnd"/>
      <w:r w:rsidRPr="004C6085">
        <w:t xml:space="preserve"> technical data on the </w:t>
      </w:r>
      <w:proofErr w:type="spellStart"/>
      <w:r w:rsidRPr="004C6085">
        <w:t>exhibition</w:t>
      </w:r>
      <w:proofErr w:type="spellEnd"/>
      <w:r w:rsidRPr="004C6085">
        <w:t xml:space="preserve">, information on the </w:t>
      </w:r>
      <w:proofErr w:type="spellStart"/>
      <w:r w:rsidRPr="004C6085">
        <w:t>types</w:t>
      </w:r>
      <w:proofErr w:type="spellEnd"/>
      <w:r w:rsidRPr="004C6085">
        <w:t xml:space="preserve"> of </w:t>
      </w:r>
      <w:proofErr w:type="spellStart"/>
      <w:r w:rsidRPr="004C6085">
        <w:t>vehicles</w:t>
      </w:r>
      <w:proofErr w:type="spellEnd"/>
      <w:r w:rsidRPr="004C6085">
        <w:t xml:space="preserve"> on display and </w:t>
      </w:r>
      <w:proofErr w:type="spellStart"/>
      <w:r w:rsidRPr="004C6085">
        <w:t>advance</w:t>
      </w:r>
      <w:proofErr w:type="spellEnd"/>
      <w:r w:rsidRPr="004C6085">
        <w:t xml:space="preserve"> information on the </w:t>
      </w:r>
      <w:proofErr w:type="spellStart"/>
      <w:r w:rsidRPr="004C6085">
        <w:t>calendar</w:t>
      </w:r>
      <w:proofErr w:type="spellEnd"/>
      <w:r w:rsidRPr="004C6085">
        <w:t xml:space="preserve"> of conferences and </w:t>
      </w:r>
      <w:proofErr w:type="spellStart"/>
      <w:r w:rsidRPr="004C6085">
        <w:t>seminars</w:t>
      </w:r>
      <w:proofErr w:type="spellEnd"/>
      <w:r w:rsidRPr="004C6085">
        <w:t xml:space="preserve"> on </w:t>
      </w:r>
      <w:proofErr w:type="spellStart"/>
      <w:r w:rsidRPr="004C6085">
        <w:t>technological</w:t>
      </w:r>
      <w:proofErr w:type="spellEnd"/>
      <w:r w:rsidRPr="004C6085">
        <w:t xml:space="preserve"> </w:t>
      </w:r>
      <w:proofErr w:type="spellStart"/>
      <w:r w:rsidR="00BF02CD">
        <w:t>as</w:t>
      </w:r>
      <w:proofErr w:type="spellEnd"/>
      <w:r w:rsidR="00BF02CD">
        <w:t xml:space="preserve"> </w:t>
      </w:r>
      <w:proofErr w:type="spellStart"/>
      <w:r w:rsidR="00BF02CD">
        <w:t>well</w:t>
      </w:r>
      <w:proofErr w:type="spellEnd"/>
      <w:r w:rsidR="00BF02CD">
        <w:t xml:space="preserve"> </w:t>
      </w:r>
      <w:proofErr w:type="spellStart"/>
      <w:r w:rsidR="00BF02CD">
        <w:t>as</w:t>
      </w:r>
      <w:proofErr w:type="spellEnd"/>
      <w:r w:rsidR="00BF02CD">
        <w:t xml:space="preserve"> </w:t>
      </w:r>
      <w:proofErr w:type="spellStart"/>
      <w:r w:rsidRPr="004C6085">
        <w:t>political-economic</w:t>
      </w:r>
      <w:proofErr w:type="spellEnd"/>
      <w:r w:rsidRPr="004C6085">
        <w:t xml:space="preserve"> </w:t>
      </w:r>
      <w:proofErr w:type="spellStart"/>
      <w:r w:rsidRPr="004C6085">
        <w:t>topics</w:t>
      </w:r>
      <w:proofErr w:type="spellEnd"/>
      <w:r w:rsidRPr="004C6085">
        <w:t xml:space="preserve"> </w:t>
      </w:r>
      <w:proofErr w:type="spellStart"/>
      <w:r w:rsidRPr="004C6085">
        <w:t>that</w:t>
      </w:r>
      <w:proofErr w:type="spellEnd"/>
      <w:r w:rsidRPr="004C6085">
        <w:t xml:space="preserve"> </w:t>
      </w:r>
      <w:proofErr w:type="spellStart"/>
      <w:r w:rsidRPr="004C6085">
        <w:t>will</w:t>
      </w:r>
      <w:proofErr w:type="spellEnd"/>
      <w:r w:rsidRPr="004C6085">
        <w:t xml:space="preserve"> animate the </w:t>
      </w:r>
      <w:proofErr w:type="spellStart"/>
      <w:r w:rsidRPr="004C6085">
        <w:t>four</w:t>
      </w:r>
      <w:proofErr w:type="spellEnd"/>
      <w:r w:rsidRPr="004C6085">
        <w:t>-day event in Puglia.</w:t>
      </w:r>
    </w:p>
    <w:p w14:paraId="293B9429" w14:textId="77777777" w:rsidR="004845D1" w:rsidRPr="004C6085" w:rsidRDefault="004845D1" w:rsidP="005E1248">
      <w:pPr>
        <w:jc w:val="both"/>
      </w:pPr>
    </w:p>
    <w:p w14:paraId="6DAFBA0A" w14:textId="77777777" w:rsidR="00113722" w:rsidRPr="004C6085" w:rsidRDefault="00113722" w:rsidP="005E1248">
      <w:pPr>
        <w:jc w:val="both"/>
      </w:pPr>
    </w:p>
    <w:p w14:paraId="098106F9" w14:textId="77777777" w:rsidR="002E47E1" w:rsidRDefault="00000000">
      <w:pPr>
        <w:jc w:val="both"/>
        <w:rPr>
          <w:b/>
          <w:bCs/>
        </w:rPr>
      </w:pPr>
      <w:r w:rsidRPr="004C6085">
        <w:rPr>
          <w:b/>
          <w:bCs/>
        </w:rPr>
        <w:t xml:space="preserve">Rome, </w:t>
      </w:r>
      <w:r w:rsidR="003C6FD4" w:rsidRPr="004C6085">
        <w:rPr>
          <w:b/>
          <w:bCs/>
        </w:rPr>
        <w:t xml:space="preserve">26 </w:t>
      </w:r>
      <w:proofErr w:type="spellStart"/>
      <w:r w:rsidR="008D7A10" w:rsidRPr="004C6085">
        <w:rPr>
          <w:b/>
          <w:bCs/>
        </w:rPr>
        <w:t>May</w:t>
      </w:r>
      <w:proofErr w:type="spellEnd"/>
      <w:r w:rsidR="008D7A10" w:rsidRPr="004C6085">
        <w:rPr>
          <w:b/>
          <w:bCs/>
        </w:rPr>
        <w:t xml:space="preserve"> </w:t>
      </w:r>
      <w:r w:rsidR="009F4BBB" w:rsidRPr="004C6085">
        <w:rPr>
          <w:b/>
          <w:bCs/>
        </w:rPr>
        <w:t>2023</w:t>
      </w:r>
    </w:p>
    <w:p w14:paraId="35F54351" w14:textId="77777777" w:rsidR="008F3FEB" w:rsidRPr="004C6085" w:rsidRDefault="008F3FEB" w:rsidP="005E1248">
      <w:pPr>
        <w:jc w:val="both"/>
        <w:rPr>
          <w:b/>
          <w:bCs/>
        </w:rPr>
      </w:pPr>
    </w:p>
    <w:p w14:paraId="1D24517F" w14:textId="77777777" w:rsidR="008F3FEB" w:rsidRPr="004C6085" w:rsidRDefault="008F3FEB" w:rsidP="008F3FEB">
      <w:r w:rsidRPr="004C6085">
        <w:t xml:space="preserve"> </w:t>
      </w:r>
    </w:p>
    <w:p w14:paraId="15572B2A" w14:textId="77777777" w:rsidR="008F3FEB" w:rsidRPr="004C6085" w:rsidRDefault="008F3FEB" w:rsidP="005E1248">
      <w:pPr>
        <w:jc w:val="both"/>
        <w:rPr>
          <w:b/>
          <w:bCs/>
        </w:rPr>
      </w:pPr>
    </w:p>
    <w:p w14:paraId="4C1F9C4F" w14:textId="77777777" w:rsidR="00D763A0" w:rsidRPr="004C6085" w:rsidRDefault="00D763A0" w:rsidP="008D7A10"/>
    <w:p w14:paraId="73BC696C" w14:textId="77777777" w:rsidR="00D763A0" w:rsidRPr="00A76F2E" w:rsidRDefault="00000000" w:rsidP="009F4BBB">
      <w:pPr>
        <w:jc w:val="both"/>
        <w:rPr>
          <w:rFonts w:cs="Times New Roman"/>
          <w:b/>
          <w:bCs/>
        </w:rPr>
      </w:pPr>
      <w:hyperlink r:id="rId6" w:history="1"/>
      <w:r w:rsidR="008D7A10">
        <w:rPr>
          <w:rStyle w:val="Collegamentoipertestuale"/>
          <w:rFonts w:cs="Times New Roman"/>
          <w:b/>
          <w:bCs/>
        </w:rPr>
        <w:t xml:space="preserve"> </w:t>
      </w:r>
    </w:p>
    <w:sectPr w:rsidR="00D763A0" w:rsidRPr="00A76F2E" w:rsidSect="00C74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170E" w14:textId="77777777" w:rsidR="00B7681D" w:rsidRDefault="00B7681D" w:rsidP="002C71A5">
      <w:r>
        <w:separator/>
      </w:r>
    </w:p>
  </w:endnote>
  <w:endnote w:type="continuationSeparator" w:id="0">
    <w:p w14:paraId="1C7D7A3A" w14:textId="77777777" w:rsidR="00B7681D" w:rsidRDefault="00B7681D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B29C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EB03" w14:textId="77777777" w:rsidR="002E47E1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062D2200" w14:textId="77777777" w:rsidR="002E47E1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E0490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1C82" w14:textId="77777777" w:rsidR="00B7681D" w:rsidRDefault="00B7681D" w:rsidP="002C71A5">
      <w:r>
        <w:separator/>
      </w:r>
    </w:p>
  </w:footnote>
  <w:footnote w:type="continuationSeparator" w:id="0">
    <w:p w14:paraId="092BB326" w14:textId="77777777" w:rsidR="00B7681D" w:rsidRDefault="00B7681D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991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42F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F448" w14:textId="77777777" w:rsidR="002E47E1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268CB7" wp14:editId="46F11BF3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4C84"/>
    <w:rsid w:val="000765F1"/>
    <w:rsid w:val="00076DAA"/>
    <w:rsid w:val="00097DE6"/>
    <w:rsid w:val="00113722"/>
    <w:rsid w:val="001207F5"/>
    <w:rsid w:val="001300AF"/>
    <w:rsid w:val="00161A0F"/>
    <w:rsid w:val="001942CE"/>
    <w:rsid w:val="001B3D41"/>
    <w:rsid w:val="001B6DCD"/>
    <w:rsid w:val="00205AFD"/>
    <w:rsid w:val="00237F3A"/>
    <w:rsid w:val="00277A8B"/>
    <w:rsid w:val="002A2875"/>
    <w:rsid w:val="002A41B4"/>
    <w:rsid w:val="002C71A5"/>
    <w:rsid w:val="002E47E1"/>
    <w:rsid w:val="00303829"/>
    <w:rsid w:val="00304659"/>
    <w:rsid w:val="00316EFE"/>
    <w:rsid w:val="0034483C"/>
    <w:rsid w:val="0036022E"/>
    <w:rsid w:val="003857B8"/>
    <w:rsid w:val="003C6FD4"/>
    <w:rsid w:val="003E0BDB"/>
    <w:rsid w:val="00426DB5"/>
    <w:rsid w:val="004845D1"/>
    <w:rsid w:val="00495EED"/>
    <w:rsid w:val="004A6000"/>
    <w:rsid w:val="004A6E6E"/>
    <w:rsid w:val="004C6085"/>
    <w:rsid w:val="004C6208"/>
    <w:rsid w:val="004E17CC"/>
    <w:rsid w:val="00533454"/>
    <w:rsid w:val="00561C45"/>
    <w:rsid w:val="00566AC8"/>
    <w:rsid w:val="005E1248"/>
    <w:rsid w:val="005F176C"/>
    <w:rsid w:val="00600853"/>
    <w:rsid w:val="0061688F"/>
    <w:rsid w:val="00665780"/>
    <w:rsid w:val="006A6959"/>
    <w:rsid w:val="006C6397"/>
    <w:rsid w:val="006E02F4"/>
    <w:rsid w:val="006E4622"/>
    <w:rsid w:val="006F1D9E"/>
    <w:rsid w:val="006F7AAD"/>
    <w:rsid w:val="00735C19"/>
    <w:rsid w:val="00766858"/>
    <w:rsid w:val="0077494C"/>
    <w:rsid w:val="007773EE"/>
    <w:rsid w:val="007A3767"/>
    <w:rsid w:val="007F4926"/>
    <w:rsid w:val="00801DE7"/>
    <w:rsid w:val="00840C2C"/>
    <w:rsid w:val="00845284"/>
    <w:rsid w:val="008709D5"/>
    <w:rsid w:val="008971F5"/>
    <w:rsid w:val="008A24E7"/>
    <w:rsid w:val="008C3765"/>
    <w:rsid w:val="008D7A10"/>
    <w:rsid w:val="008F3FEB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7681D"/>
    <w:rsid w:val="00BE12FB"/>
    <w:rsid w:val="00BE5121"/>
    <w:rsid w:val="00BF02CD"/>
    <w:rsid w:val="00C07EC8"/>
    <w:rsid w:val="00C159D1"/>
    <w:rsid w:val="00C30DE8"/>
    <w:rsid w:val="00C4199D"/>
    <w:rsid w:val="00C41B9A"/>
    <w:rsid w:val="00C514B5"/>
    <w:rsid w:val="00C741F3"/>
    <w:rsid w:val="00CA4E18"/>
    <w:rsid w:val="00CB3E1B"/>
    <w:rsid w:val="00CD1825"/>
    <w:rsid w:val="00D039E3"/>
    <w:rsid w:val="00D101F3"/>
    <w:rsid w:val="00D16AA8"/>
    <w:rsid w:val="00D355A7"/>
    <w:rsid w:val="00D44E3C"/>
    <w:rsid w:val="00D46666"/>
    <w:rsid w:val="00D669EE"/>
    <w:rsid w:val="00D71F50"/>
    <w:rsid w:val="00D763A0"/>
    <w:rsid w:val="00DF43D4"/>
    <w:rsid w:val="00E475B9"/>
    <w:rsid w:val="00E63937"/>
    <w:rsid w:val="00E81FB8"/>
    <w:rsid w:val="00E871FF"/>
    <w:rsid w:val="00ED47E2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CF46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CNCrpocF5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, docId:3E3ACD68CFADBDC9643701E1C726759E</cp:keywords>
  <cp:lastModifiedBy>Patrizia Menicucci</cp:lastModifiedBy>
  <cp:revision>2</cp:revision>
  <cp:lastPrinted>2019-10-12T13:13:00Z</cp:lastPrinted>
  <dcterms:created xsi:type="dcterms:W3CDTF">2023-05-26T11:58:00Z</dcterms:created>
  <dcterms:modified xsi:type="dcterms:W3CDTF">2023-05-26T11:58:00Z</dcterms:modified>
</cp:coreProperties>
</file>