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A299E" w14:textId="77777777" w:rsidR="007A3C0D" w:rsidRDefault="007A3C0D">
      <w:pPr>
        <w:jc w:val="both"/>
        <w:rPr>
          <w:b/>
          <w:bCs/>
        </w:rPr>
      </w:pPr>
    </w:p>
    <w:p w14:paraId="4D9B5575" w14:textId="77777777" w:rsidR="007A3C0D" w:rsidRDefault="007A3C0D">
      <w:pPr>
        <w:jc w:val="both"/>
        <w:rPr>
          <w:b/>
          <w:bCs/>
        </w:rPr>
      </w:pPr>
    </w:p>
    <w:p w14:paraId="5B2A5925" w14:textId="77777777" w:rsidR="007A3C0D" w:rsidRDefault="007A3C0D">
      <w:pPr>
        <w:jc w:val="both"/>
        <w:rPr>
          <w:i/>
          <w:iCs/>
        </w:rPr>
      </w:pPr>
    </w:p>
    <w:p w14:paraId="02AAD303" w14:textId="77777777" w:rsidR="007A3C0D" w:rsidRDefault="007A3C0D">
      <w:pPr>
        <w:jc w:val="both"/>
        <w:rPr>
          <w:i/>
          <w:iCs/>
        </w:rPr>
      </w:pPr>
    </w:p>
    <w:p w14:paraId="6E6DC326" w14:textId="77777777" w:rsidR="00C96B4A" w:rsidRDefault="00000000">
      <w:pPr>
        <w:jc w:val="both"/>
        <w:rPr>
          <w:i/>
          <w:iCs/>
        </w:rPr>
      </w:pPr>
      <w:r>
        <w:rPr>
          <w:i/>
          <w:iCs/>
        </w:rPr>
        <w:t>Press Release No. 14/23</w:t>
      </w:r>
    </w:p>
    <w:p w14:paraId="03E47755" w14:textId="77777777" w:rsidR="007A3C0D" w:rsidRDefault="007A3C0D">
      <w:pPr>
        <w:jc w:val="both"/>
        <w:rPr>
          <w:i/>
          <w:iCs/>
        </w:rPr>
      </w:pPr>
    </w:p>
    <w:p w14:paraId="6EC298EB" w14:textId="07B6B98E" w:rsidR="00C96B4A" w:rsidRDefault="00000000">
      <w:pPr>
        <w:jc w:val="both"/>
        <w:rPr>
          <w:rFonts w:cs="Times New Roman"/>
          <w:b/>
          <w:bCs/>
          <w:sz w:val="28"/>
          <w:szCs w:val="28"/>
        </w:rPr>
      </w:pPr>
      <w:r w:rsidRPr="008A020C">
        <w:rPr>
          <w:rFonts w:cs="Times New Roman"/>
          <w:b/>
          <w:bCs/>
          <w:sz w:val="28"/>
          <w:szCs w:val="28"/>
        </w:rPr>
        <w:t xml:space="preserve">Agrilevante: training experiences for the </w:t>
      </w:r>
      <w:r w:rsidR="008738F2">
        <w:rPr>
          <w:rFonts w:cs="Times New Roman"/>
          <w:b/>
          <w:bCs/>
          <w:sz w:val="28"/>
          <w:szCs w:val="28"/>
        </w:rPr>
        <w:t>"</w:t>
      </w:r>
      <w:r w:rsidRPr="008A020C">
        <w:rPr>
          <w:rFonts w:cs="Times New Roman"/>
          <w:b/>
          <w:bCs/>
          <w:sz w:val="28"/>
          <w:szCs w:val="28"/>
        </w:rPr>
        <w:t>new generation</w:t>
      </w:r>
      <w:r w:rsidR="008738F2">
        <w:rPr>
          <w:rFonts w:cs="Times New Roman"/>
          <w:b/>
          <w:bCs/>
          <w:sz w:val="28"/>
          <w:szCs w:val="28"/>
        </w:rPr>
        <w:t>"</w:t>
      </w:r>
      <w:r w:rsidRPr="008A020C">
        <w:rPr>
          <w:rFonts w:cs="Times New Roman"/>
          <w:b/>
          <w:bCs/>
          <w:sz w:val="28"/>
          <w:szCs w:val="28"/>
        </w:rPr>
        <w:t xml:space="preserve"> </w:t>
      </w:r>
    </w:p>
    <w:p w14:paraId="3A71738C" w14:textId="2401ABC7" w:rsidR="00C96B4A" w:rsidRDefault="00000000">
      <w:pPr>
        <w:jc w:val="both"/>
        <w:rPr>
          <w:rFonts w:cs="Times New Roman"/>
          <w:b/>
          <w:bCs/>
          <w:i/>
          <w:iCs/>
        </w:rPr>
      </w:pPr>
      <w:r w:rsidRPr="008A020C">
        <w:rPr>
          <w:rFonts w:cs="Times New Roman"/>
          <w:b/>
          <w:bCs/>
          <w:i/>
          <w:iCs/>
        </w:rPr>
        <w:t xml:space="preserve">The exhibition of agricultural </w:t>
      </w:r>
      <w:r w:rsidR="008738F2">
        <w:rPr>
          <w:rFonts w:cs="Times New Roman"/>
          <w:b/>
          <w:bCs/>
          <w:i/>
          <w:iCs/>
        </w:rPr>
        <w:t xml:space="preserve">machinery </w:t>
      </w:r>
      <w:r w:rsidRPr="008A020C">
        <w:rPr>
          <w:rFonts w:cs="Times New Roman"/>
          <w:b/>
          <w:bCs/>
          <w:i/>
          <w:iCs/>
        </w:rPr>
        <w:t>for the Mediterranean, staged in Bari from 5 to 8 October, includes initiatives specifically dedicated to students at agricultural and industrial technical institutes. Guided tours, workshops, seminars and driving simulators will be available for young people who aspire to work in contact with the most advanced agro-mechanical technologies.</w:t>
      </w:r>
    </w:p>
    <w:p w14:paraId="2D6A8539" w14:textId="77777777" w:rsidR="009A1BB5" w:rsidRPr="008A020C" w:rsidRDefault="009A1BB5" w:rsidP="009A1BB5">
      <w:pPr>
        <w:jc w:val="both"/>
        <w:rPr>
          <w:rFonts w:cs="Times New Roman"/>
          <w:b/>
          <w:bCs/>
          <w:i/>
          <w:iCs/>
        </w:rPr>
      </w:pPr>
    </w:p>
    <w:p w14:paraId="6A859A7F" w14:textId="18E91386" w:rsidR="00C96B4A" w:rsidRDefault="00000000">
      <w:pPr>
        <w:jc w:val="both"/>
        <w:rPr>
          <w:rFonts w:eastAsia="Calibri" w:cs="Times New Roman"/>
          <w14:ligatures w14:val="standardContextual"/>
        </w:rPr>
      </w:pPr>
      <w:r w:rsidRPr="008A020C">
        <w:rPr>
          <w:rFonts w:cs="Times New Roman"/>
        </w:rPr>
        <w:t xml:space="preserve">In southern Italy, as in the entire Mediterranean area, agricultural mechanisation has considerable potential for development, as demand for food products is growing and increasingly sustainable farming systems requiring innovative means need to be introduced. However, mechanisation will not be able to spread effectively without a technical assistance system and without the training of specialised professionals. In fact, today's technologies require increasingly higher skills, also due to the presence on machines and equipment of advanced electronic devices that must regulate operations and require expert programming and management. In order to promote training in the agro-mechanical field and spread awareness of new technologies, Agrilevante - the exhibition of means and equipment for the Mediterranean agricultural supply chains, to be held at the Bari fairgrounds from 5 to 8 October - has scheduled a programme aimed at students at agricultural institutes and industrial technical institutes in Puglia and Basilicata, which includes guided tours, meetings and seminars. The activities aimed at the student target group will partly take place in the exhibition's Desk Area, set up in </w:t>
      </w:r>
      <w:r w:rsidRPr="008A020C">
        <w:rPr>
          <w:rFonts w:eastAsia="Calibri" w:cs="Times New Roman"/>
          <w14:ligatures w14:val="standardContextual"/>
        </w:rPr>
        <w:t>hall 19, where an agricultural tractor driving simulator and a tractor overturning simulator will be available for young people, offering an evocative experience of the world of agricultural mechanics and initial training in the safe use of mechanical means. For the student public</w:t>
      </w:r>
      <w:r w:rsidR="008738F2">
        <w:rPr>
          <w:rFonts w:eastAsia="Calibri" w:cs="Times New Roman"/>
          <w14:ligatures w14:val="standardContextual"/>
        </w:rPr>
        <w:t xml:space="preserve"> -</w:t>
      </w:r>
      <w:r w:rsidRPr="008A020C">
        <w:rPr>
          <w:rFonts w:eastAsia="Calibri" w:cs="Times New Roman"/>
          <w14:ligatures w14:val="standardContextual"/>
        </w:rPr>
        <w:t xml:space="preserve"> explain the experts of the FederUnacoma Technical Office, who in cooperation with Federacma are looking after this section of the exhibition</w:t>
      </w:r>
      <w:r w:rsidR="008738F2">
        <w:rPr>
          <w:rFonts w:eastAsia="Calibri" w:cs="Times New Roman"/>
          <w14:ligatures w14:val="standardContextual"/>
        </w:rPr>
        <w:t xml:space="preserve"> - </w:t>
      </w:r>
      <w:r w:rsidRPr="008A020C">
        <w:rPr>
          <w:rFonts w:eastAsia="Calibri" w:cs="Times New Roman"/>
          <w14:ligatures w14:val="standardContextual"/>
        </w:rPr>
        <w:t>two different "educational" routes are available: the Levante Tour and the Mech@agrijobs. In the first case, these are visits to the Fair, guided by experts trained by FederUnacoma, aimed at showing the wide range of technologies produced today for every type of agricultural processing; while in the second case, these are workshops reserved for fifth grade students, aimed at introducing them to the professional opportunities offered by agricultural mechanics companies. Indeed, agriculture is aiming for a quantum leap, and this is possible thanks to a new generation of technicians, who can work both as users on farms and as designers and testers in agro-mechanical industries</w:t>
      </w:r>
      <w:r>
        <w:rPr>
          <w:rFonts w:eastAsia="Calibri" w:cs="Times New Roman"/>
          <w14:ligatures w14:val="standardContextual"/>
        </w:rPr>
        <w:t xml:space="preserve">. </w:t>
      </w:r>
      <w:r w:rsidR="00791C32">
        <w:rPr>
          <w:rFonts w:eastAsia="Calibri" w:cs="Times New Roman"/>
          <w14:ligatures w14:val="standardContextual"/>
        </w:rPr>
        <w:t>The training activities planned as part of Agrilevante</w:t>
      </w:r>
      <w:r w:rsidR="008738F2">
        <w:rPr>
          <w:rFonts w:eastAsia="Calibri" w:cs="Times New Roman"/>
          <w14:ligatures w14:val="standardContextual"/>
        </w:rPr>
        <w:t xml:space="preserve"> -</w:t>
      </w:r>
      <w:r w:rsidR="00791C32">
        <w:rPr>
          <w:rFonts w:eastAsia="Calibri" w:cs="Times New Roman"/>
          <w14:ligatures w14:val="standardContextual"/>
        </w:rPr>
        <w:t xml:space="preserve"> FederUnacoma's Technical Service managers remind us</w:t>
      </w:r>
      <w:r w:rsidR="008738F2">
        <w:rPr>
          <w:rFonts w:eastAsia="Calibri" w:cs="Times New Roman"/>
          <w14:ligatures w14:val="standardContextual"/>
        </w:rPr>
        <w:t xml:space="preserve"> - </w:t>
      </w:r>
      <w:r w:rsidR="00C40720">
        <w:rPr>
          <w:rFonts w:eastAsia="Calibri" w:cs="Times New Roman"/>
          <w14:ligatures w14:val="standardContextual"/>
        </w:rPr>
        <w:t xml:space="preserve">are </w:t>
      </w:r>
      <w:r w:rsidR="00791C32">
        <w:rPr>
          <w:rFonts w:eastAsia="Calibri" w:cs="Times New Roman"/>
          <w14:ligatures w14:val="standardContextual"/>
        </w:rPr>
        <w:t xml:space="preserve">aimed not only at the young target </w:t>
      </w:r>
      <w:r w:rsidR="00231BEF">
        <w:rPr>
          <w:rFonts w:eastAsia="Calibri" w:cs="Times New Roman"/>
          <w14:ligatures w14:val="standardContextual"/>
        </w:rPr>
        <w:t xml:space="preserve">audience </w:t>
      </w:r>
      <w:r w:rsidR="00791C32">
        <w:rPr>
          <w:rFonts w:eastAsia="Calibri" w:cs="Times New Roman"/>
          <w14:ligatures w14:val="standardContextual"/>
        </w:rPr>
        <w:t xml:space="preserve">but also at </w:t>
      </w:r>
      <w:r w:rsidR="00231BEF">
        <w:rPr>
          <w:rFonts w:eastAsia="Calibri" w:cs="Times New Roman"/>
          <w14:ligatures w14:val="standardContextual"/>
        </w:rPr>
        <w:t xml:space="preserve">professionals. In </w:t>
      </w:r>
      <w:r w:rsidR="00791C32">
        <w:rPr>
          <w:rFonts w:eastAsia="Calibri" w:cs="Times New Roman"/>
          <w14:ligatures w14:val="standardContextual"/>
        </w:rPr>
        <w:t xml:space="preserve">fact, an interregional training event for operators of the Prevention and Safety Service ASL of the Puglia, Basilicata and Calabria Regions will be held during the Bari event, with the aim of providing information on the risks connected with the use of agricultural machinery and describing the </w:t>
      </w:r>
      <w:r w:rsidR="00231BEF">
        <w:rPr>
          <w:rFonts w:eastAsia="Calibri" w:cs="Times New Roman"/>
          <w14:ligatures w14:val="standardContextual"/>
        </w:rPr>
        <w:t xml:space="preserve">safety </w:t>
      </w:r>
      <w:r w:rsidR="00791C32">
        <w:rPr>
          <w:rFonts w:eastAsia="Calibri" w:cs="Times New Roman"/>
          <w14:ligatures w14:val="standardContextual"/>
        </w:rPr>
        <w:t xml:space="preserve">requirements </w:t>
      </w:r>
      <w:r w:rsidR="00231BEF">
        <w:rPr>
          <w:rFonts w:eastAsia="Calibri" w:cs="Times New Roman"/>
          <w14:ligatures w14:val="standardContextual"/>
        </w:rPr>
        <w:t>that new machines can now display.</w:t>
      </w:r>
    </w:p>
    <w:p w14:paraId="2284DC38" w14:textId="77777777" w:rsidR="00791C32" w:rsidRDefault="00791C32" w:rsidP="00791C32">
      <w:pPr>
        <w:jc w:val="both"/>
        <w:rPr>
          <w:rFonts w:eastAsia="Calibri" w:cs="Times New Roman"/>
          <w14:ligatures w14:val="standardContextual"/>
        </w:rPr>
      </w:pPr>
    </w:p>
    <w:p w14:paraId="5E012144" w14:textId="77777777" w:rsidR="00791C32" w:rsidRDefault="00791C32" w:rsidP="00791C32">
      <w:pPr>
        <w:jc w:val="both"/>
        <w:rPr>
          <w:rFonts w:eastAsia="Calibri" w:cs="Times New Roman"/>
          <w14:ligatures w14:val="standardContextual"/>
        </w:rPr>
      </w:pPr>
    </w:p>
    <w:p w14:paraId="6C660E22" w14:textId="3286D62B" w:rsidR="00C96B4A"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455" w:line="240" w:lineRule="auto"/>
        <w:jc w:val="both"/>
        <w:rPr>
          <w:rFonts w:ascii="Times New Roman" w:hAnsi="Times New Roman"/>
          <w:b/>
          <w:bCs/>
        </w:rPr>
      </w:pPr>
      <w:r>
        <w:rPr>
          <w:rFonts w:ascii="Times New Roman" w:hAnsi="Times New Roman"/>
          <w:b/>
          <w:bCs/>
        </w:rPr>
        <w:t xml:space="preserve">Rome, </w:t>
      </w:r>
      <w:r w:rsidR="00406631">
        <w:rPr>
          <w:rFonts w:ascii="Times New Roman" w:hAnsi="Times New Roman"/>
          <w:b/>
          <w:bCs/>
        </w:rPr>
        <w:t xml:space="preserve">21 </w:t>
      </w:r>
      <w:r>
        <w:rPr>
          <w:rFonts w:ascii="Times New Roman" w:hAnsi="Times New Roman"/>
          <w:b/>
          <w:bCs/>
        </w:rPr>
        <w:t>September 2023</w:t>
      </w:r>
    </w:p>
    <w:p w14:paraId="223925CA" w14:textId="77777777" w:rsidR="007A3C0D" w:rsidRDefault="007A3C0D"/>
    <w:sectPr w:rsidR="007A3C0D">
      <w:headerReference w:type="default" r:id="rId6"/>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0B66" w14:textId="77777777" w:rsidR="009065A8" w:rsidRDefault="009065A8">
      <w:r>
        <w:separator/>
      </w:r>
    </w:p>
  </w:endnote>
  <w:endnote w:type="continuationSeparator" w:id="0">
    <w:p w14:paraId="79841057" w14:textId="77777777" w:rsidR="009065A8" w:rsidRDefault="0090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10A9" w14:textId="77777777" w:rsidR="00C96B4A" w:rsidRDefault="00000000">
    <w:pPr>
      <w:pStyle w:val="Footer"/>
      <w:tabs>
        <w:tab w:val="clear" w:pos="9638"/>
        <w:tab w:val="right" w:pos="7910"/>
      </w:tabs>
      <w:jc w:val="right"/>
    </w:pPr>
    <w:r>
      <w:fldChar w:fldCharType="begin"/>
    </w:r>
    <w:r>
      <w:instrText xml:space="preserve"> PAGE </w:instrText>
    </w:r>
    <w:r>
      <w:fldChar w:fldCharType="separate"/>
    </w:r>
    <w:r w:rsidR="004F6D3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34B5" w14:textId="77777777" w:rsidR="00C96B4A" w:rsidRDefault="00000000">
    <w:pPr>
      <w:pStyle w:val="Footer"/>
      <w:tabs>
        <w:tab w:val="clear" w:pos="9638"/>
        <w:tab w:val="right" w:pos="8341"/>
      </w:tabs>
      <w:jc w:val="right"/>
    </w:pPr>
    <w:r>
      <w:fldChar w:fldCharType="begin"/>
    </w:r>
    <w:r>
      <w:instrText xml:space="preserve"> PAGE </w:instrText>
    </w:r>
    <w:r>
      <w:fldChar w:fldCharType="separate"/>
    </w:r>
    <w:r w:rsidR="004F6D3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3B21" w14:textId="77777777" w:rsidR="009065A8" w:rsidRDefault="009065A8">
      <w:r>
        <w:separator/>
      </w:r>
    </w:p>
  </w:footnote>
  <w:footnote w:type="continuationSeparator" w:id="0">
    <w:p w14:paraId="324F4B59" w14:textId="77777777" w:rsidR="009065A8" w:rsidRDefault="00906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3C99" w14:textId="77777777" w:rsidR="00C96B4A" w:rsidRDefault="00000000">
    <w:pPr>
      <w:pStyle w:val="Intestazioneepidipagina"/>
    </w:pPr>
    <w:r>
      <w:rPr>
        <w:noProof/>
      </w:rPr>
      <mc:AlternateContent>
        <mc:Choice Requires="wps">
          <w:drawing>
            <wp:anchor distT="152400" distB="152400" distL="152400" distR="152400" simplePos="0" relativeHeight="251656704" behindDoc="1" locked="0" layoutInCell="1" allowOverlap="1" wp14:anchorId="1958AC44" wp14:editId="79D564B5">
              <wp:simplePos x="0" y="0"/>
              <wp:positionH relativeFrom="page">
                <wp:posOffset>0</wp:posOffset>
              </wp:positionH>
              <wp:positionV relativeFrom="page">
                <wp:posOffset>0</wp:posOffset>
              </wp:positionV>
              <wp:extent cx="7556500" cy="10693400"/>
              <wp:effectExtent l="0" t="0" r="0" b="0"/>
              <wp:wrapNone/>
              <wp:docPr id="1073741825"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a="http://schemas.openxmlformats.org/drawingml/2006/main">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type="solid" color="#FFFFFF" opacity="100.0%"/>
              <v:stroke on="f" weight="1.0pt" linestyle="single" miterlimit="400.0%" joinstyle="miter" endcap="flat" dashstyle="solid" startarrow="none" startarrowwidth="medium" startarrowlength="medium" endarrow="none" endarrowwidth="medium" endarrowlength="medium"/>
              <w10:wrap type="none" side="bothSides"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9FA3" w14:textId="77777777" w:rsidR="00C96B4A" w:rsidRDefault="00000000">
    <w:pPr>
      <w:pStyle w:val="Header"/>
      <w:tabs>
        <w:tab w:val="clear" w:pos="9638"/>
        <w:tab w:val="right" w:pos="7910"/>
      </w:tabs>
      <w:jc w:val="center"/>
    </w:pPr>
    <w:r>
      <w:rPr>
        <w:noProof/>
      </w:rPr>
      <mc:AlternateContent>
        <mc:Choice Requires="wps">
          <w:drawing>
            <wp:anchor distT="152400" distB="152400" distL="152400" distR="152400" simplePos="0" relativeHeight="251657728" behindDoc="1" locked="0" layoutInCell="1" allowOverlap="1" wp14:anchorId="0A857E90" wp14:editId="3E550D57">
              <wp:simplePos x="0" y="0"/>
              <wp:positionH relativeFrom="page">
                <wp:posOffset>0</wp:posOffset>
              </wp:positionH>
              <wp:positionV relativeFrom="page">
                <wp:posOffset>0</wp:posOffset>
              </wp:positionV>
              <wp:extent cx="7556500" cy="10693400"/>
              <wp:effectExtent l="0" t="0" r="0" b="0"/>
              <wp:wrapNone/>
              <wp:docPr id="1073741826"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pic="http://schemas.openxmlformats.org/drawingml/2006/picture" xmlns:a="http://schemas.openxmlformats.org/drawingml/2006/main">
          <w:pict>
            <v:roundrect id="_x0000_s1027"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type="solid" color="#FFFFFF" opacity="100.0%"/>
              <v:stroke on="f" weight="1.0pt" linestyle="single" miterlimit="400.0%" joinstyle="miter" endcap="flat" dashstyle="solid" startarrow="none" startarrowwidth="medium" startarrowlength="medium" endarrow="none" endarrowwidth="medium" endarrowlength="medium"/>
              <w10:wrap type="none" side="bothSides" anchorx="page" anchory="page"/>
            </v:roundrect>
          </w:pict>
        </mc:Fallback>
      </mc:AlternateContent>
    </w:r>
    <w:r>
      <w:rPr>
        <w:noProof/>
      </w:rPr>
      <w:drawing>
        <wp:anchor distT="152400" distB="152400" distL="152400" distR="152400" simplePos="0" relativeHeight="251658752" behindDoc="1" locked="0" layoutInCell="1" allowOverlap="1" wp14:anchorId="5FED90D4" wp14:editId="37DA0722">
          <wp:simplePos x="0" y="0"/>
          <wp:positionH relativeFrom="page">
            <wp:posOffset>-59688</wp:posOffset>
          </wp:positionH>
          <wp:positionV relativeFrom="page">
            <wp:posOffset>-28574</wp:posOffset>
          </wp:positionV>
          <wp:extent cx="7601585" cy="10744200"/>
          <wp:effectExtent l="0" t="0" r="0" b="0"/>
          <wp:wrapNone/>
          <wp:docPr id="1073741827"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a:blip r:embed="rId1"/>
                  <a:stretch>
                    <a:fillRect/>
                  </a:stretch>
                </pic:blipFill>
                <pic:spPr>
                  <a:xfrm>
                    <a:off x="0" y="0"/>
                    <a:ext cx="76015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0D"/>
    <w:rsid w:val="00024E16"/>
    <w:rsid w:val="00036998"/>
    <w:rsid w:val="00141052"/>
    <w:rsid w:val="001C42A2"/>
    <w:rsid w:val="00215B9D"/>
    <w:rsid w:val="00231BEF"/>
    <w:rsid w:val="00244E1E"/>
    <w:rsid w:val="0027450B"/>
    <w:rsid w:val="002A79A3"/>
    <w:rsid w:val="003620E0"/>
    <w:rsid w:val="003C3CE3"/>
    <w:rsid w:val="00406631"/>
    <w:rsid w:val="00461953"/>
    <w:rsid w:val="004B3656"/>
    <w:rsid w:val="004D7A6C"/>
    <w:rsid w:val="004F6D3F"/>
    <w:rsid w:val="00523121"/>
    <w:rsid w:val="00690F55"/>
    <w:rsid w:val="00750082"/>
    <w:rsid w:val="00791C32"/>
    <w:rsid w:val="007A3C0D"/>
    <w:rsid w:val="007F4B9F"/>
    <w:rsid w:val="00835215"/>
    <w:rsid w:val="008738F2"/>
    <w:rsid w:val="008A738E"/>
    <w:rsid w:val="009065A8"/>
    <w:rsid w:val="00907B06"/>
    <w:rsid w:val="009127D5"/>
    <w:rsid w:val="009A1BB5"/>
    <w:rsid w:val="00A41730"/>
    <w:rsid w:val="00BA3C07"/>
    <w:rsid w:val="00BE63E9"/>
    <w:rsid w:val="00C40720"/>
    <w:rsid w:val="00C96B4A"/>
    <w:rsid w:val="00E13E8E"/>
    <w:rsid w:val="00EE0711"/>
    <w:rsid w:val="00F41568"/>
    <w:rsid w:val="00F822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CA66"/>
  <w15:docId w15:val="{9D2E4EE4-537F-4809-ABB6-21EEEEB4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819"/>
        <w:tab w:val="right" w:pos="9638"/>
      </w:tabs>
    </w:pPr>
    <w:rPr>
      <w:rFonts w:cs="Arial Unicode MS"/>
      <w:color w:val="000000"/>
      <w:sz w:val="24"/>
      <w:szCs w:val="24"/>
      <w:u w:color="000000"/>
    </w:rPr>
  </w:style>
  <w:style w:type="paragraph" w:styleId="Header">
    <w:name w:val="header"/>
    <w:pPr>
      <w:tabs>
        <w:tab w:val="center" w:pos="4819"/>
        <w:tab w:val="right" w:pos="9638"/>
      </w:tabs>
    </w:pPr>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690F55"/>
    <w:rPr>
      <w:sz w:val="16"/>
      <w:szCs w:val="16"/>
    </w:rPr>
  </w:style>
  <w:style w:type="paragraph" w:styleId="CommentText">
    <w:name w:val="annotation text"/>
    <w:basedOn w:val="Normal"/>
    <w:link w:val="CommentTextChar"/>
    <w:uiPriority w:val="99"/>
    <w:semiHidden/>
    <w:unhideWhenUsed/>
    <w:rsid w:val="00690F55"/>
    <w:rPr>
      <w:sz w:val="20"/>
      <w:szCs w:val="20"/>
    </w:rPr>
  </w:style>
  <w:style w:type="character" w:customStyle="1" w:styleId="CommentTextChar">
    <w:name w:val="Comment Text Char"/>
    <w:basedOn w:val="DefaultParagraphFont"/>
    <w:link w:val="CommentText"/>
    <w:uiPriority w:val="99"/>
    <w:semiHidden/>
    <w:rsid w:val="00690F55"/>
    <w:rPr>
      <w:rFonts w:cs="Arial Unicode MS"/>
      <w:color w:val="000000"/>
      <w:u w:color="000000"/>
    </w:rPr>
  </w:style>
  <w:style w:type="paragraph" w:styleId="CommentSubject">
    <w:name w:val="annotation subject"/>
    <w:basedOn w:val="CommentText"/>
    <w:next w:val="CommentText"/>
    <w:link w:val="CommentSubjectChar"/>
    <w:uiPriority w:val="99"/>
    <w:semiHidden/>
    <w:unhideWhenUsed/>
    <w:rsid w:val="00690F55"/>
    <w:rPr>
      <w:b/>
      <w:bCs/>
    </w:rPr>
  </w:style>
  <w:style w:type="character" w:customStyle="1" w:styleId="CommentSubjectChar">
    <w:name w:val="Comment Subject Char"/>
    <w:basedOn w:val="CommentTextChar"/>
    <w:link w:val="CommentSubject"/>
    <w:uiPriority w:val="99"/>
    <w:semiHidden/>
    <w:rsid w:val="00690F55"/>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722605">
      <w:bodyDiv w:val="1"/>
      <w:marLeft w:val="0"/>
      <w:marRight w:val="0"/>
      <w:marTop w:val="0"/>
      <w:marBottom w:val="0"/>
      <w:divBdr>
        <w:top w:val="none" w:sz="0" w:space="0" w:color="auto"/>
        <w:left w:val="none" w:sz="0" w:space="0" w:color="auto"/>
        <w:bottom w:val="none" w:sz="0" w:space="0" w:color="auto"/>
        <w:right w:val="none" w:sz="0" w:space="0" w:color="auto"/>
      </w:divBdr>
    </w:div>
    <w:div w:id="1775856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keywords>, docId:240BE2F428F4FE6EE1DB1F14043038D7</cp:keywords>
  <cp:lastModifiedBy>Robert C</cp:lastModifiedBy>
  <cp:revision>6</cp:revision>
  <cp:lastPrinted>2023-09-15T10:09:00Z</cp:lastPrinted>
  <dcterms:created xsi:type="dcterms:W3CDTF">2023-09-21T13:58:00Z</dcterms:created>
  <dcterms:modified xsi:type="dcterms:W3CDTF">2023-09-21T14:47:00Z</dcterms:modified>
</cp:coreProperties>
</file>